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3C4F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GEREKİ EVRAKLAR</w:t>
      </w:r>
    </w:p>
    <w:p w14:paraId="70225652" w14:textId="02561E0D" w:rsidR="00BD4E86" w:rsidRPr="00BD4E86" w:rsidRDefault="00BD4E86" w:rsidP="009D0535">
      <w:pPr>
        <w:jc w:val="both"/>
      </w:pPr>
      <w:r w:rsidRPr="00BD4E86">
        <w:rPr>
          <w:b/>
          <w:bCs/>
        </w:rPr>
        <w:t>A-Veraset ilamı-Mira</w:t>
      </w:r>
      <w:r>
        <w:rPr>
          <w:b/>
          <w:bCs/>
        </w:rPr>
        <w:t>s</w:t>
      </w:r>
      <w:r w:rsidRPr="00BD4E86">
        <w:rPr>
          <w:b/>
          <w:bCs/>
        </w:rPr>
        <w:t>çılık Belgesi ile tescil (</w:t>
      </w:r>
      <w:r w:rsidRPr="00BD4E86">
        <w:rPr>
          <w:b/>
          <w:bCs/>
          <w:color w:val="FF0000"/>
        </w:rPr>
        <w:t>feragatname yoksa)</w:t>
      </w:r>
    </w:p>
    <w:p w14:paraId="70568DC2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1)</w:t>
      </w:r>
      <w:r w:rsidRPr="00BD4E86">
        <w:t> İntikal sonrası durumu gösteren ayrıntılı </w:t>
      </w:r>
      <w:hyperlink r:id="rId4" w:tgtFrame="_blank" w:history="1">
        <w:r w:rsidRPr="00BD4E86">
          <w:rPr>
            <w:rStyle w:val="Kpr"/>
            <w:b/>
            <w:bCs/>
          </w:rPr>
          <w:t>dilekçe</w:t>
        </w:r>
      </w:hyperlink>
      <w:r w:rsidRPr="00BD4E86">
        <w:rPr>
          <w:b/>
          <w:bCs/>
        </w:rPr>
        <w:t> </w:t>
      </w:r>
    </w:p>
    <w:p w14:paraId="438942FD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2)</w:t>
      </w:r>
      <w:r w:rsidRPr="00BD4E86">
        <w:t> Mahkemeden </w:t>
      </w:r>
      <w:r w:rsidRPr="00BD4E86">
        <w:rPr>
          <w:b/>
          <w:bCs/>
        </w:rPr>
        <w:t>veraset ilamı</w:t>
      </w:r>
      <w:r w:rsidRPr="00BD4E86">
        <w:t> veya Noterden </w:t>
      </w:r>
      <w:r w:rsidRPr="00BD4E86">
        <w:rPr>
          <w:b/>
          <w:bCs/>
        </w:rPr>
        <w:t>mirasçılık belgesi</w:t>
      </w:r>
      <w:r w:rsidRPr="00BD4E86">
        <w:t> (1 adet asıl veya onaylı sureti)</w:t>
      </w:r>
    </w:p>
    <w:p w14:paraId="03DBB2F7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3)</w:t>
      </w:r>
      <w:r w:rsidRPr="00BD4E86">
        <w:t> </w:t>
      </w:r>
      <w:r w:rsidRPr="00BD4E86">
        <w:rPr>
          <w:b/>
          <w:bCs/>
        </w:rPr>
        <w:t>Pay defteri</w:t>
      </w:r>
      <w:r w:rsidRPr="00BD4E86">
        <w:t xml:space="preserve"> (devir alan ortağın/ortakların kaydedildiği </w:t>
      </w:r>
      <w:proofErr w:type="gramStart"/>
      <w:r w:rsidRPr="00BD4E86">
        <w:t>sayfalar)  (</w:t>
      </w:r>
      <w:proofErr w:type="gramEnd"/>
      <w:r w:rsidRPr="00BD4E86">
        <w:t>1 er adet fotokopisi),</w:t>
      </w:r>
    </w:p>
    <w:p w14:paraId="1E6D530C" w14:textId="6BAA60F2" w:rsidR="00BD4E86" w:rsidRPr="00BD4E86" w:rsidRDefault="00BD4E86" w:rsidP="009D0535">
      <w:pPr>
        <w:jc w:val="both"/>
      </w:pPr>
      <w:r w:rsidRPr="00BD4E86">
        <w:rPr>
          <w:b/>
          <w:bCs/>
        </w:rPr>
        <w:t>4)</w:t>
      </w:r>
      <w:r w:rsidRPr="00BD4E86">
        <w:t xml:space="preserve"> Küçük çocuk ortak olacaksa Velayetin kimde olduğunu gösteren </w:t>
      </w:r>
      <w:proofErr w:type="gramStart"/>
      <w:r w:rsidRPr="00BD4E86">
        <w:t>resmi</w:t>
      </w:r>
      <w:proofErr w:type="gramEnd"/>
      <w:r w:rsidRPr="00BD4E86">
        <w:t xml:space="preserve"> belge</w:t>
      </w:r>
      <w:r>
        <w:t>si</w:t>
      </w:r>
    </w:p>
    <w:p w14:paraId="6317B85E" w14:textId="77777777" w:rsidR="00BD4E86" w:rsidRPr="00BD4E86" w:rsidRDefault="00BD4E86" w:rsidP="009D0535">
      <w:pPr>
        <w:jc w:val="both"/>
      </w:pPr>
      <w:r w:rsidRPr="00BD4E86">
        <w:t> </w:t>
      </w:r>
    </w:p>
    <w:p w14:paraId="2008D327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B-Genel Kurul Kararı ile tescil</w:t>
      </w:r>
    </w:p>
    <w:p w14:paraId="0D995351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1) </w:t>
      </w:r>
      <w:hyperlink r:id="rId5" w:tgtFrame="_blank" w:history="1">
        <w:r w:rsidRPr="00BD4E86">
          <w:rPr>
            <w:rStyle w:val="Kpr"/>
            <w:b/>
            <w:bCs/>
          </w:rPr>
          <w:t>Dilekçe</w:t>
        </w:r>
      </w:hyperlink>
    </w:p>
    <w:p w14:paraId="4E1DFD3A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2) </w:t>
      </w:r>
      <w:r w:rsidRPr="00BD4E86">
        <w:t>Noter onaylı</w:t>
      </w:r>
      <w:r w:rsidRPr="00BD4E86">
        <w:rPr>
          <w:b/>
          <w:bCs/>
        </w:rPr>
        <w:t> </w:t>
      </w:r>
      <w:hyperlink r:id="rId6" w:tgtFrame="_blank" w:history="1">
        <w:r w:rsidRPr="00BD4E86">
          <w:rPr>
            <w:rStyle w:val="Kpr"/>
            <w:b/>
            <w:bCs/>
          </w:rPr>
          <w:t>Genel Kurul Toplantı Tutanağı</w:t>
        </w:r>
      </w:hyperlink>
      <w:r w:rsidRPr="00BD4E86">
        <w:rPr>
          <w:b/>
          <w:bCs/>
        </w:rPr>
        <w:t> </w:t>
      </w:r>
      <w:r w:rsidRPr="00BD4E86">
        <w:t>(1 asıl – 1 fotokopi) </w:t>
      </w:r>
    </w:p>
    <w:p w14:paraId="6F8879C0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-Tek pay sahipli şirketlerde</w:t>
      </w:r>
      <w:r w:rsidRPr="00BD4E86">
        <w:t> toplantıda hazır bulunan </w:t>
      </w:r>
      <w:r w:rsidRPr="00BD4E86">
        <w:rPr>
          <w:b/>
          <w:bCs/>
        </w:rPr>
        <w:t>pay sahibinin veya temsilcisinin</w:t>
      </w:r>
      <w:r w:rsidRPr="00BD4E86">
        <w:t> de toplantı tutanağını imzalaması zorunludur. (Yönetmelik Madde 26</w:t>
      </w:r>
      <w:proofErr w:type="gramStart"/>
      <w:r w:rsidRPr="00BD4E86">
        <w:t>) .</w:t>
      </w:r>
      <w:proofErr w:type="gramEnd"/>
    </w:p>
    <w:p w14:paraId="61B3B93A" w14:textId="77777777" w:rsidR="00BD4E86" w:rsidRPr="00BD4E86" w:rsidRDefault="00BD4E86" w:rsidP="009D0535">
      <w:pPr>
        <w:jc w:val="both"/>
      </w:pPr>
      <w:r w:rsidRPr="00BD4E86">
        <w:t xml:space="preserve">-Tek pay sahipli şirketlerde (Değişik </w:t>
      </w:r>
      <w:proofErr w:type="gramStart"/>
      <w:r w:rsidRPr="00BD4E86">
        <w:t>ibare:RG</w:t>
      </w:r>
      <w:proofErr w:type="gramEnd"/>
      <w:r w:rsidRPr="00BD4E86">
        <w:t>-9/10/2020-31269) </w:t>
      </w:r>
      <w:r w:rsidRPr="00BD4E86">
        <w:rPr>
          <w:b/>
          <w:bCs/>
        </w:rPr>
        <w:t>Toplantı Başkanı seçilmesi yeterli olup</w:t>
      </w:r>
      <w:r w:rsidRPr="00BD4E86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BD4E86">
        <w:t>getirilir.(</w:t>
      </w:r>
      <w:proofErr w:type="gramEnd"/>
      <w:r w:rsidRPr="00BD4E86">
        <w:t>yönetmelik Madde 14)</w:t>
      </w:r>
    </w:p>
    <w:p w14:paraId="46D5D749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3) </w:t>
      </w:r>
      <w:hyperlink r:id="rId7" w:history="1">
        <w:r w:rsidRPr="00BD4E86">
          <w:rPr>
            <w:rStyle w:val="Kpr"/>
            <w:b/>
            <w:bCs/>
          </w:rPr>
          <w:t>Hazır Bulunanlar Listesi</w:t>
        </w:r>
      </w:hyperlink>
      <w:r w:rsidRPr="00BD4E86">
        <w:t> ( -1 adet asıl).  Tek pay sahipli şirketlerde </w:t>
      </w:r>
      <w:r w:rsidRPr="00BD4E86">
        <w:rPr>
          <w:b/>
          <w:bCs/>
        </w:rPr>
        <w:t xml:space="preserve">(Değişik </w:t>
      </w:r>
      <w:proofErr w:type="gramStart"/>
      <w:r w:rsidRPr="00BD4E86">
        <w:rPr>
          <w:b/>
          <w:bCs/>
        </w:rPr>
        <w:t>ibare:RG</w:t>
      </w:r>
      <w:proofErr w:type="gramEnd"/>
      <w:r w:rsidRPr="00BD4E86">
        <w:rPr>
          <w:b/>
          <w:bCs/>
        </w:rPr>
        <w:t>-9/10/2020-31269) </w:t>
      </w:r>
      <w:r w:rsidRPr="00BD4E86">
        <w:t> genel kurul toplantısına katılabilecekler listesinin hazırlanması zorunlu değildir. (Yönetmelik Madde 14)</w:t>
      </w:r>
    </w:p>
    <w:p w14:paraId="14B0F6F8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4)</w:t>
      </w:r>
      <w:r w:rsidRPr="00BD4E86">
        <w:t> Vekaleten katılım varsa Noter onaylı </w:t>
      </w:r>
      <w:hyperlink r:id="rId8" w:tgtFrame="_blank" w:history="1">
        <w:r w:rsidRPr="00BD4E86">
          <w:rPr>
            <w:rStyle w:val="Kpr"/>
            <w:b/>
            <w:bCs/>
          </w:rPr>
          <w:t>vekaletname</w:t>
        </w:r>
      </w:hyperlink>
      <w:r w:rsidRPr="00BD4E86">
        <w:t xml:space="preserve">. Şirket ortakları Vekilleri vasıtasıyla toplantıda temsil edilebilmeleri için vekâletnamenin noter onaylı şekilde düzenlenmesi (Mülga </w:t>
      </w:r>
      <w:proofErr w:type="gramStart"/>
      <w:r w:rsidRPr="00BD4E86">
        <w:t>ibare:RG</w:t>
      </w:r>
      <w:proofErr w:type="gramEnd"/>
      <w:r w:rsidRPr="00BD4E86">
        <w:t>-9/10/2020-31269) (…) gerekir. (Yönetmelik Madde 18/7)</w:t>
      </w:r>
    </w:p>
    <w:p w14:paraId="63FF4DB3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5) Mahkemeden veraset ilamı </w:t>
      </w:r>
      <w:r w:rsidRPr="00BD4E86">
        <w:t>veya</w:t>
      </w:r>
      <w:r w:rsidRPr="00BD4E86">
        <w:rPr>
          <w:b/>
          <w:bCs/>
        </w:rPr>
        <w:t> Noterden mirasçılık belgesi</w:t>
      </w:r>
      <w:r w:rsidRPr="00BD4E86">
        <w:t> (1 adet asıl veya onaylı sureti)</w:t>
      </w:r>
    </w:p>
    <w:p w14:paraId="5454C26A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6)</w:t>
      </w:r>
      <w:r w:rsidRPr="00BD4E86">
        <w:t> Çağrılı genel kurullarda </w:t>
      </w:r>
      <w:hyperlink r:id="rId9" w:tgtFrame="_blank" w:history="1">
        <w:r w:rsidRPr="00BD4E86">
          <w:rPr>
            <w:rStyle w:val="Kpr"/>
            <w:b/>
            <w:bCs/>
          </w:rPr>
          <w:t>Gündem Kararı</w:t>
        </w:r>
      </w:hyperlink>
      <w:r w:rsidRPr="00BD4E86">
        <w:t> (1 adet fotokopi)</w:t>
      </w:r>
    </w:p>
    <w:p w14:paraId="52B3360C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7)</w:t>
      </w:r>
      <w:r w:rsidRPr="00BD4E86">
        <w:t> Çağrılı genel kurullarda gündemin yayımlandığı sicil gazetesi fotokopisi ile iadeli taahhütlü gönderi fotokopileri</w:t>
      </w:r>
    </w:p>
    <w:p w14:paraId="402D4686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8)</w:t>
      </w:r>
      <w:r w:rsidRPr="00BD4E86">
        <w:t> </w:t>
      </w:r>
      <w:r w:rsidRPr="00BD4E86">
        <w:rPr>
          <w:b/>
          <w:bCs/>
        </w:rPr>
        <w:t>Pay defteri</w:t>
      </w:r>
      <w:r w:rsidRPr="00BD4E86">
        <w:t> (</w:t>
      </w:r>
      <w:proofErr w:type="gramStart"/>
      <w:r w:rsidRPr="00BD4E86">
        <w:t>devir eden</w:t>
      </w:r>
      <w:proofErr w:type="gramEnd"/>
      <w:r w:rsidRPr="00BD4E86">
        <w:t xml:space="preserve"> ve devir alan ortağın kaydedildiği sayfalar) (1’er adet fotokopisi)</w:t>
      </w:r>
    </w:p>
    <w:p w14:paraId="23F74631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9)</w:t>
      </w:r>
      <w:r w:rsidRPr="00BD4E86">
        <w:t> </w:t>
      </w:r>
      <w:r w:rsidRPr="00BD4E86">
        <w:rPr>
          <w:b/>
          <w:bCs/>
        </w:rPr>
        <w:t>Varsa</w:t>
      </w:r>
      <w:r w:rsidRPr="00BD4E86">
        <w:t> Noterde düzenlenmiş </w:t>
      </w:r>
      <w:r w:rsidRPr="00BD4E86">
        <w:rPr>
          <w:b/>
          <w:bCs/>
        </w:rPr>
        <w:t>Feragatname</w:t>
      </w:r>
      <w:r w:rsidRPr="00BD4E86">
        <w:t> (1 adet asıl) </w:t>
      </w:r>
    </w:p>
    <w:p w14:paraId="604C9287" w14:textId="77777777" w:rsidR="00BD4E86" w:rsidRPr="00BD4E86" w:rsidRDefault="00BD4E86" w:rsidP="009D0535">
      <w:pPr>
        <w:jc w:val="both"/>
      </w:pPr>
      <w:r w:rsidRPr="00BD4E86">
        <w:t> </w:t>
      </w:r>
    </w:p>
    <w:p w14:paraId="749E1EE1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Notlar</w:t>
      </w:r>
    </w:p>
    <w:p w14:paraId="711395C5" w14:textId="29C09CBA" w:rsidR="00BD4E86" w:rsidRPr="00BD4E86" w:rsidRDefault="00BD4E86" w:rsidP="009D0535">
      <w:pPr>
        <w:jc w:val="both"/>
      </w:pPr>
      <w:r w:rsidRPr="00BD4E86">
        <w:rPr>
          <w:b/>
          <w:bCs/>
        </w:rPr>
        <w:t>a) </w:t>
      </w:r>
      <w:r w:rsidRPr="00BD4E86">
        <w:t>İntikal nedeniyle paylar küs</w:t>
      </w:r>
      <w:r w:rsidR="007C35D3">
        <w:t>u</w:t>
      </w:r>
      <w:r w:rsidRPr="00BD4E86">
        <w:t>ratlı çıkarsa; Pay adetlerinin tam sayı olacak şekilde, küs</w:t>
      </w:r>
      <w:r w:rsidR="007C35D3">
        <w:t>u</w:t>
      </w:r>
      <w:r w:rsidRPr="00BD4E86">
        <w:t>ratlı payların varisler arasında dağıtılması gerekir. </w:t>
      </w:r>
    </w:p>
    <w:p w14:paraId="1765A679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b) </w:t>
      </w:r>
      <w:r w:rsidRPr="00BD4E86">
        <w:t>Yeni ortak girişi varsa; fotoğrafı (1 adet)</w:t>
      </w:r>
    </w:p>
    <w:p w14:paraId="31B025D5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c) </w:t>
      </w:r>
      <w:r w:rsidRPr="00BD4E86">
        <w:t>Veraset yoluyla 18 yaşından küçükler anne veya baba ile ortak oluyorsa, küçükler için mahkemeden kayyum atama kararı alınmalıdır.</w:t>
      </w:r>
    </w:p>
    <w:p w14:paraId="4DA826DB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lastRenderedPageBreak/>
        <w:t>d) </w:t>
      </w:r>
      <w:r w:rsidRPr="00BD4E86">
        <w:t>Yeni ortak giriş var ise ortağın ad ve soyadı, vatandaşlıkları ve Türkiye Cumhuriyeti Vatandaşı ise T.C. kimlik numarası, yabancı uyruklu ise, vergi numarası</w:t>
      </w:r>
    </w:p>
    <w:p w14:paraId="46E78E87" w14:textId="77777777" w:rsidR="00BD4E86" w:rsidRPr="00BD4E86" w:rsidRDefault="00BD4E86" w:rsidP="009D0535">
      <w:pPr>
        <w:jc w:val="both"/>
      </w:pPr>
      <w:r w:rsidRPr="00BD4E86">
        <w:t>e) Yabancı uyruklu ortağın</w:t>
      </w:r>
    </w:p>
    <w:p w14:paraId="3C53AB42" w14:textId="77777777" w:rsidR="00BD4E86" w:rsidRPr="00BD4E86" w:rsidRDefault="00BD4E86" w:rsidP="009D0535">
      <w:pPr>
        <w:jc w:val="both"/>
      </w:pPr>
      <w:r w:rsidRPr="00BD4E86">
        <w:t> </w:t>
      </w:r>
      <w:r w:rsidRPr="00BD4E86">
        <w:rPr>
          <w:b/>
          <w:bCs/>
        </w:rPr>
        <w:t>-</w:t>
      </w:r>
      <w:r w:rsidRPr="00BD4E86">
        <w:t>Varsa </w:t>
      </w:r>
      <w:r w:rsidRPr="00BD4E86">
        <w:rPr>
          <w:b/>
          <w:bCs/>
        </w:rPr>
        <w:t>İkamet İzin Belgesi fotokopisi </w:t>
      </w:r>
      <w:r w:rsidRPr="00BD4E86">
        <w:t xml:space="preserve">(1 </w:t>
      </w:r>
      <w:proofErr w:type="gramStart"/>
      <w:r w:rsidRPr="00BD4E86">
        <w:t>adet )</w:t>
      </w:r>
      <w:proofErr w:type="gramEnd"/>
      <w:r w:rsidRPr="00BD4E86">
        <w:t xml:space="preserve"> veya  adresi yurtdışında ise adresi gösterir</w:t>
      </w:r>
      <w:hyperlink r:id="rId10" w:tgtFrame="_blank" w:history="1">
        <w:r w:rsidRPr="00BD4E86">
          <w:rPr>
            <w:rStyle w:val="Kpr"/>
            <w:b/>
            <w:bCs/>
          </w:rPr>
          <w:t> beyan</w:t>
        </w:r>
      </w:hyperlink>
    </w:p>
    <w:p w14:paraId="70DDD120" w14:textId="77777777" w:rsidR="00BD4E86" w:rsidRPr="00BD4E86" w:rsidRDefault="00BD4E86" w:rsidP="009D0535">
      <w:pPr>
        <w:jc w:val="both"/>
      </w:pPr>
      <w:r w:rsidRPr="00BD4E86">
        <w:t> </w:t>
      </w:r>
      <w:r w:rsidRPr="00BD4E86">
        <w:rPr>
          <w:b/>
          <w:bCs/>
        </w:rPr>
        <w:t>-</w:t>
      </w:r>
      <w:r w:rsidRPr="00BD4E86">
        <w:t>Tercüme edilmiş </w:t>
      </w:r>
      <w:r w:rsidRPr="00BD4E86">
        <w:rPr>
          <w:b/>
          <w:bCs/>
        </w:rPr>
        <w:t>noter onaylı pasaport sureti </w:t>
      </w:r>
      <w:r w:rsidRPr="00BD4E86">
        <w:t xml:space="preserve">(1 adet </w:t>
      </w:r>
      <w:proofErr w:type="gramStart"/>
      <w:r w:rsidRPr="00BD4E86">
        <w:t>asıl -</w:t>
      </w:r>
      <w:proofErr w:type="gramEnd"/>
      <w:r w:rsidRPr="00BD4E86">
        <w:t xml:space="preserve"> 1 adet fotokopi)</w:t>
      </w:r>
    </w:p>
    <w:p w14:paraId="08ACA3C7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-</w:t>
      </w:r>
      <w:r w:rsidRPr="00BD4E86">
        <w:t>Potansiyel </w:t>
      </w:r>
      <w:r w:rsidRPr="00BD4E86">
        <w:rPr>
          <w:b/>
          <w:bCs/>
        </w:rPr>
        <w:t>vergi görüntüleme belgesi</w:t>
      </w:r>
      <w:r w:rsidRPr="00BD4E86">
        <w:t> eklenmelidir.</w:t>
      </w:r>
    </w:p>
    <w:p w14:paraId="6213B32D" w14:textId="68414D07" w:rsidR="00BD4E86" w:rsidRPr="00BD4E86" w:rsidRDefault="00BD4E86" w:rsidP="009D0535">
      <w:pPr>
        <w:jc w:val="both"/>
      </w:pPr>
      <w:r w:rsidRPr="00BD4E86">
        <w:t>-</w:t>
      </w:r>
      <w:r w:rsidRPr="00BD4E86">
        <w:rPr>
          <w:b/>
          <w:bCs/>
        </w:rPr>
        <w:t>Fotoğraf</w:t>
      </w:r>
      <w:r w:rsidRPr="00BD4E86">
        <w:t> (</w:t>
      </w:r>
      <w:r>
        <w:t>1</w:t>
      </w:r>
      <w:r w:rsidRPr="00BD4E86">
        <w:t xml:space="preserve"> adet)</w:t>
      </w:r>
    </w:p>
    <w:p w14:paraId="28CDB3CB" w14:textId="77777777" w:rsidR="00BD4E86" w:rsidRPr="00BD4E86" w:rsidRDefault="00BD4E86" w:rsidP="009D0535">
      <w:pPr>
        <w:jc w:val="both"/>
      </w:pPr>
      <w:r w:rsidRPr="00BD4E86">
        <w:rPr>
          <w:b/>
          <w:bCs/>
        </w:rPr>
        <w:t>f) </w:t>
      </w:r>
      <w:r w:rsidRPr="00BD4E86">
        <w:t xml:space="preserve">Esas sermaye payının, eşler arasındaki mal rejimi veya icra yoluyla geçmesi halinde buna ilişkin belge (1 adet asıl) ile gerek görülmesi halinde bu belgeye göre alınacak noter onaylı genel kurul </w:t>
      </w:r>
      <w:proofErr w:type="gramStart"/>
      <w:r w:rsidRPr="00BD4E86">
        <w:t>kararı(</w:t>
      </w:r>
      <w:proofErr w:type="gramEnd"/>
      <w:r w:rsidRPr="00BD4E86">
        <w:t>1 asıl -1 fotokopi)</w:t>
      </w:r>
    </w:p>
    <w:p w14:paraId="08B02E81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AC"/>
    <w:rsid w:val="001E5433"/>
    <w:rsid w:val="00253C88"/>
    <w:rsid w:val="004955B9"/>
    <w:rsid w:val="005A0748"/>
    <w:rsid w:val="005F4EE4"/>
    <w:rsid w:val="005F625C"/>
    <w:rsid w:val="007C35D3"/>
    <w:rsid w:val="009D0535"/>
    <w:rsid w:val="00BD4E86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CC38"/>
  <w15:chartTrackingRefBased/>
  <w15:docId w15:val="{305E6E0C-60D2-4ED5-8030-6F11D04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D4E8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vekaletname-ltd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ltd-hazir-bulunanlar-listesi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devir-veraset-genelkurul-ltd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so.org.tr/images/tescil-ve-uyelik/formlar/1-dilekce.doc" TargetMode="External"/><Relationship Id="rId10" Type="http://schemas.openxmlformats.org/officeDocument/2006/relationships/hyperlink" Target="https://www.matso.org.tr/images/tescil-ve-uyelik/tescil-evraklari/yabanci-ortak-beyani.doc" TargetMode="External"/><Relationship Id="rId4" Type="http://schemas.openxmlformats.org/officeDocument/2006/relationships/hyperlink" Target="https://www.matso.org.tr/images/tescil-ve-uyelik/tescil-evraklari/limited-sirket/veraseten-intikal-dilekcesi.doc" TargetMode="External"/><Relationship Id="rId9" Type="http://schemas.openxmlformats.org/officeDocument/2006/relationships/hyperlink" Target="https://www.matso.org.tr/images/tescil-ve-uyelik/tescil-evraklari/limited-sirket/olaganustugundemmkk-ltd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5</cp:revision>
  <dcterms:created xsi:type="dcterms:W3CDTF">2023-09-01T08:23:00Z</dcterms:created>
  <dcterms:modified xsi:type="dcterms:W3CDTF">2023-09-20T07:41:00Z</dcterms:modified>
</cp:coreProperties>
</file>