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CD5A9"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KISMİ OLARAK BÖLÜNEN ŞİRKETİN;</w:t>
      </w:r>
    </w:p>
    <w:p w14:paraId="568D93DA"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KISMİ BÖLÜNMEYE KONU MAL VARLIĞININ TESPİTİNE, SERMAYE AZALTIMINA GEREK OLUP OLMADIĞINA, KISMİ OLARAK BÖLÜNEN ŞİRKETİN BÖLÜNME SONRASI KALAN NET MAL VARLIĞI İLE SERMAYENİN KARŞILIKSIZ KALIP KALMADIĞINA VE ŞİRKET ÖZVARLIĞININ TESPİTİNE DAİR SMMM RAPORU</w:t>
      </w:r>
    </w:p>
    <w:p w14:paraId="106DFBC6" w14:textId="77777777" w:rsidR="00B074A4" w:rsidRPr="00B074A4" w:rsidRDefault="00B074A4" w:rsidP="00B074A4">
      <w:pPr>
        <w:spacing w:after="0" w:line="240" w:lineRule="auto"/>
        <w:ind w:left="708" w:firstLine="708"/>
        <w:jc w:val="both"/>
        <w:rPr>
          <w:rFonts w:ascii="Times New Roman" w:eastAsia="Calibri" w:hAnsi="Times New Roman" w:cs="Times New Roman"/>
          <w:b/>
          <w:sz w:val="20"/>
          <w:szCs w:val="20"/>
        </w:rPr>
      </w:pPr>
    </w:p>
    <w:p w14:paraId="66608BC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Rapor Tarihi</w:t>
      </w:r>
      <w:r w:rsidRPr="00B074A4">
        <w:rPr>
          <w:rFonts w:ascii="Times New Roman" w:eastAsia="Calibri" w:hAnsi="Times New Roman" w:cs="Times New Roman"/>
          <w:sz w:val="20"/>
          <w:szCs w:val="20"/>
        </w:rPr>
        <w:tab/>
        <w:t xml:space="preserve">: …. </w:t>
      </w:r>
      <w:proofErr w:type="gramStart"/>
      <w:r w:rsidRPr="00B074A4">
        <w:rPr>
          <w:rFonts w:ascii="Times New Roman" w:eastAsia="Calibri" w:hAnsi="Times New Roman" w:cs="Times New Roman"/>
          <w:sz w:val="20"/>
          <w:szCs w:val="20"/>
        </w:rPr>
        <w:t>/….</w:t>
      </w:r>
      <w:proofErr w:type="gramEnd"/>
      <w:r w:rsidRPr="00B074A4">
        <w:rPr>
          <w:rFonts w:ascii="Times New Roman" w:eastAsia="Calibri" w:hAnsi="Times New Roman" w:cs="Times New Roman"/>
          <w:sz w:val="20"/>
          <w:szCs w:val="20"/>
        </w:rPr>
        <w:t xml:space="preserve">/20... </w:t>
      </w:r>
    </w:p>
    <w:p w14:paraId="20DF61FB"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34BEAA5C"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Rapor Sayısı </w:t>
      </w:r>
      <w:r w:rsidRPr="00B074A4">
        <w:rPr>
          <w:rFonts w:ascii="Times New Roman" w:eastAsia="Calibri" w:hAnsi="Times New Roman" w:cs="Times New Roman"/>
          <w:sz w:val="20"/>
          <w:szCs w:val="20"/>
        </w:rPr>
        <w:tab/>
        <w:t xml:space="preserve">: </w:t>
      </w:r>
      <w:proofErr w:type="gramStart"/>
      <w:r w:rsidRPr="00B074A4">
        <w:rPr>
          <w:rFonts w:ascii="Times New Roman" w:eastAsia="Calibri" w:hAnsi="Times New Roman" w:cs="Times New Roman"/>
          <w:sz w:val="20"/>
          <w:szCs w:val="20"/>
        </w:rPr>
        <w:t>20..</w:t>
      </w:r>
      <w:proofErr w:type="gramEnd"/>
      <w:r w:rsidRPr="00B074A4">
        <w:rPr>
          <w:rFonts w:ascii="Times New Roman" w:eastAsia="Calibri" w:hAnsi="Times New Roman" w:cs="Times New Roman"/>
          <w:sz w:val="20"/>
          <w:szCs w:val="20"/>
        </w:rPr>
        <w:t xml:space="preserve">/                  </w:t>
      </w:r>
    </w:p>
    <w:p w14:paraId="119A4C8A"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p w14:paraId="6776F7B0"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p w14:paraId="5A09058F"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1) İNCELEMEYİ YAPAN SERBEST MUHASEBECİ MALİ MÜŞAVİRİN;</w:t>
      </w:r>
    </w:p>
    <w:p w14:paraId="27272AFF" w14:textId="77777777" w:rsidR="00B074A4" w:rsidRPr="00B074A4" w:rsidRDefault="00B074A4" w:rsidP="00B074A4">
      <w:pPr>
        <w:spacing w:after="0" w:line="240" w:lineRule="auto"/>
        <w:ind w:left="720"/>
        <w:jc w:val="both"/>
        <w:rPr>
          <w:rFonts w:ascii="Times New Roman" w:eastAsia="Calibri"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4"/>
        <w:gridCol w:w="7139"/>
      </w:tblGrid>
      <w:tr w:rsidR="00B074A4" w:rsidRPr="00B074A4" w14:paraId="2D3CA8D2" w14:textId="77777777" w:rsidTr="00573629">
        <w:tc>
          <w:tcPr>
            <w:tcW w:w="2694" w:type="dxa"/>
          </w:tcPr>
          <w:p w14:paraId="24A94FA1"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 xml:space="preserve">Adı </w:t>
            </w:r>
            <w:proofErr w:type="gramStart"/>
            <w:r w:rsidRPr="00B074A4">
              <w:rPr>
                <w:rFonts w:ascii="Times New Roman" w:eastAsia="Calibri" w:hAnsi="Times New Roman" w:cs="Times New Roman"/>
                <w:sz w:val="20"/>
                <w:szCs w:val="20"/>
              </w:rPr>
              <w:t xml:space="preserve">Soyadı  </w:t>
            </w:r>
            <w:r w:rsidRPr="00B074A4">
              <w:rPr>
                <w:rFonts w:ascii="Times New Roman" w:eastAsia="Calibri" w:hAnsi="Times New Roman" w:cs="Times New Roman"/>
                <w:sz w:val="20"/>
                <w:szCs w:val="20"/>
              </w:rPr>
              <w:tab/>
            </w:r>
            <w:proofErr w:type="gramEnd"/>
            <w:r w:rsidRPr="00B074A4">
              <w:rPr>
                <w:rFonts w:ascii="Times New Roman" w:eastAsia="Calibri" w:hAnsi="Times New Roman" w:cs="Times New Roman"/>
                <w:sz w:val="20"/>
                <w:szCs w:val="20"/>
              </w:rPr>
              <w:tab/>
            </w:r>
          </w:p>
        </w:tc>
        <w:tc>
          <w:tcPr>
            <w:tcW w:w="7259" w:type="dxa"/>
          </w:tcPr>
          <w:p w14:paraId="0E60A8E9"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06CF981" w14:textId="77777777" w:rsidTr="00573629">
        <w:tc>
          <w:tcPr>
            <w:tcW w:w="2694" w:type="dxa"/>
          </w:tcPr>
          <w:p w14:paraId="0B254048"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Bağlı Bulunduğu Oda</w:t>
            </w:r>
          </w:p>
        </w:tc>
        <w:tc>
          <w:tcPr>
            <w:tcW w:w="7259" w:type="dxa"/>
          </w:tcPr>
          <w:p w14:paraId="2F1FC247"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 SMMM Odası</w:t>
            </w:r>
          </w:p>
        </w:tc>
      </w:tr>
      <w:tr w:rsidR="00B074A4" w:rsidRPr="00B074A4" w14:paraId="2EC156B5" w14:textId="77777777" w:rsidTr="00573629">
        <w:tc>
          <w:tcPr>
            <w:tcW w:w="2694" w:type="dxa"/>
          </w:tcPr>
          <w:p w14:paraId="1FACB04B"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 xml:space="preserve">Ruhsat Numarası     </w:t>
            </w:r>
          </w:p>
        </w:tc>
        <w:tc>
          <w:tcPr>
            <w:tcW w:w="7259" w:type="dxa"/>
          </w:tcPr>
          <w:p w14:paraId="3EF3EC69"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A7C724B" w14:textId="77777777" w:rsidTr="00573629">
        <w:tc>
          <w:tcPr>
            <w:tcW w:w="2694" w:type="dxa"/>
          </w:tcPr>
          <w:p w14:paraId="4A281A1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 xml:space="preserve">Oda Sicil Numarası     </w:t>
            </w:r>
          </w:p>
        </w:tc>
        <w:tc>
          <w:tcPr>
            <w:tcW w:w="7259" w:type="dxa"/>
          </w:tcPr>
          <w:p w14:paraId="7F7D06D7"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6FA15D58" w14:textId="77777777" w:rsidTr="00573629">
        <w:tc>
          <w:tcPr>
            <w:tcW w:w="2694" w:type="dxa"/>
          </w:tcPr>
          <w:p w14:paraId="1339A1C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Büro Sicil Numarası</w:t>
            </w:r>
          </w:p>
        </w:tc>
        <w:tc>
          <w:tcPr>
            <w:tcW w:w="7259" w:type="dxa"/>
          </w:tcPr>
          <w:p w14:paraId="24FF425B"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0C2648D3" w14:textId="77777777" w:rsidTr="00573629">
        <w:tc>
          <w:tcPr>
            <w:tcW w:w="2694" w:type="dxa"/>
          </w:tcPr>
          <w:p w14:paraId="1C86F354"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 xml:space="preserve">Kaşe Numarası            </w:t>
            </w:r>
          </w:p>
        </w:tc>
        <w:tc>
          <w:tcPr>
            <w:tcW w:w="7259" w:type="dxa"/>
          </w:tcPr>
          <w:p w14:paraId="0031A8D3"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66D4F299" w14:textId="77777777" w:rsidTr="00573629">
        <w:tc>
          <w:tcPr>
            <w:tcW w:w="2694" w:type="dxa"/>
          </w:tcPr>
          <w:p w14:paraId="33C47389"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 xml:space="preserve">İş Adresi                              </w:t>
            </w:r>
          </w:p>
        </w:tc>
        <w:tc>
          <w:tcPr>
            <w:tcW w:w="7259" w:type="dxa"/>
          </w:tcPr>
          <w:p w14:paraId="12912F6C"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C70A7AC" w14:textId="77777777" w:rsidTr="00573629">
        <w:tc>
          <w:tcPr>
            <w:tcW w:w="2694" w:type="dxa"/>
          </w:tcPr>
          <w:p w14:paraId="126BCE29"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Telefon</w:t>
            </w:r>
          </w:p>
        </w:tc>
        <w:tc>
          <w:tcPr>
            <w:tcW w:w="7259" w:type="dxa"/>
          </w:tcPr>
          <w:p w14:paraId="4CD0AC59"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D49EC08" w14:textId="77777777" w:rsidTr="00573629">
        <w:tc>
          <w:tcPr>
            <w:tcW w:w="2694" w:type="dxa"/>
          </w:tcPr>
          <w:p w14:paraId="08DD6D6B"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sz w:val="20"/>
                <w:szCs w:val="20"/>
              </w:rPr>
              <w:t>Vergi Dairesi-Numarası</w:t>
            </w:r>
          </w:p>
        </w:tc>
        <w:tc>
          <w:tcPr>
            <w:tcW w:w="7259" w:type="dxa"/>
          </w:tcPr>
          <w:p w14:paraId="31BB6622"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bl>
    <w:p w14:paraId="17F0EC44"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p w14:paraId="10A49BD6"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2) TESPİTİ YAPILAN ŞİRKETİN;</w:t>
      </w:r>
    </w:p>
    <w:p w14:paraId="15FB1DE3"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5"/>
        <w:gridCol w:w="7138"/>
      </w:tblGrid>
      <w:tr w:rsidR="00B074A4" w:rsidRPr="00B074A4" w14:paraId="5F7CCAD9" w14:textId="77777777" w:rsidTr="00573629">
        <w:tc>
          <w:tcPr>
            <w:tcW w:w="2694" w:type="dxa"/>
          </w:tcPr>
          <w:p w14:paraId="5DB64955" w14:textId="77777777" w:rsidR="00B074A4" w:rsidRPr="00B074A4" w:rsidRDefault="00B074A4" w:rsidP="00B074A4">
            <w:pPr>
              <w:spacing w:after="0" w:line="240" w:lineRule="auto"/>
              <w:jc w:val="both"/>
              <w:rPr>
                <w:rFonts w:ascii="Times New Roman" w:eastAsia="Calibri" w:hAnsi="Times New Roman" w:cs="Times New Roman"/>
                <w:sz w:val="20"/>
                <w:szCs w:val="20"/>
              </w:rPr>
            </w:pPr>
            <w:proofErr w:type="spellStart"/>
            <w:r w:rsidRPr="00B074A4">
              <w:rPr>
                <w:rFonts w:ascii="Times New Roman" w:eastAsia="Calibri" w:hAnsi="Times New Roman" w:cs="Times New Roman"/>
                <w:sz w:val="20"/>
                <w:szCs w:val="20"/>
              </w:rPr>
              <w:t>Ünvanı</w:t>
            </w:r>
            <w:proofErr w:type="spellEnd"/>
            <w:r w:rsidRPr="00B074A4">
              <w:rPr>
                <w:rFonts w:ascii="Times New Roman" w:eastAsia="Calibri" w:hAnsi="Times New Roman" w:cs="Times New Roman"/>
                <w:sz w:val="20"/>
                <w:szCs w:val="20"/>
              </w:rPr>
              <w:t xml:space="preserve">                               </w:t>
            </w:r>
          </w:p>
        </w:tc>
        <w:tc>
          <w:tcPr>
            <w:tcW w:w="7259" w:type="dxa"/>
          </w:tcPr>
          <w:p w14:paraId="352820BD"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85255A3" w14:textId="77777777" w:rsidTr="00573629">
        <w:tc>
          <w:tcPr>
            <w:tcW w:w="2694" w:type="dxa"/>
          </w:tcPr>
          <w:p w14:paraId="517EDF0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Adresi                                 </w:t>
            </w:r>
          </w:p>
        </w:tc>
        <w:tc>
          <w:tcPr>
            <w:tcW w:w="7259" w:type="dxa"/>
          </w:tcPr>
          <w:p w14:paraId="0B3E83C8"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0FE55D39" w14:textId="77777777" w:rsidTr="00573629">
        <w:tc>
          <w:tcPr>
            <w:tcW w:w="2694" w:type="dxa"/>
          </w:tcPr>
          <w:p w14:paraId="09AC411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Vergi </w:t>
            </w:r>
            <w:proofErr w:type="gramStart"/>
            <w:r w:rsidRPr="00B074A4">
              <w:rPr>
                <w:rFonts w:ascii="Times New Roman" w:eastAsia="Calibri" w:hAnsi="Times New Roman" w:cs="Times New Roman"/>
                <w:sz w:val="20"/>
                <w:szCs w:val="20"/>
              </w:rPr>
              <w:t>Dairesi,  Hesap</w:t>
            </w:r>
            <w:proofErr w:type="gramEnd"/>
            <w:r w:rsidRPr="00B074A4">
              <w:rPr>
                <w:rFonts w:ascii="Times New Roman" w:eastAsia="Calibri" w:hAnsi="Times New Roman" w:cs="Times New Roman"/>
                <w:sz w:val="20"/>
                <w:szCs w:val="20"/>
              </w:rPr>
              <w:t xml:space="preserve"> No</w:t>
            </w:r>
          </w:p>
        </w:tc>
        <w:tc>
          <w:tcPr>
            <w:tcW w:w="7259" w:type="dxa"/>
          </w:tcPr>
          <w:p w14:paraId="304987A4"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02B7743D" w14:textId="77777777" w:rsidTr="00573629">
        <w:tc>
          <w:tcPr>
            <w:tcW w:w="2694" w:type="dxa"/>
          </w:tcPr>
          <w:p w14:paraId="6D36017C"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Sermayesi                         </w:t>
            </w:r>
          </w:p>
        </w:tc>
        <w:tc>
          <w:tcPr>
            <w:tcW w:w="7259" w:type="dxa"/>
          </w:tcPr>
          <w:p w14:paraId="4BE3F193"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ED5FA08" w14:textId="77777777" w:rsidTr="00573629">
        <w:tc>
          <w:tcPr>
            <w:tcW w:w="2694" w:type="dxa"/>
          </w:tcPr>
          <w:p w14:paraId="52F307D9"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Ticaret Sicili Müdürlüğü</w:t>
            </w:r>
          </w:p>
        </w:tc>
        <w:tc>
          <w:tcPr>
            <w:tcW w:w="7259" w:type="dxa"/>
          </w:tcPr>
          <w:p w14:paraId="5080F8CF" w14:textId="77777777" w:rsidR="00B074A4" w:rsidRPr="00B074A4" w:rsidRDefault="00B074A4" w:rsidP="00B074A4">
            <w:pPr>
              <w:spacing w:after="0" w:line="240" w:lineRule="auto"/>
              <w:jc w:val="both"/>
              <w:rPr>
                <w:rFonts w:ascii="Times New Roman" w:eastAsia="Calibri" w:hAnsi="Times New Roman" w:cs="Times New Roman"/>
                <w:b/>
                <w:sz w:val="20"/>
                <w:szCs w:val="20"/>
              </w:rPr>
            </w:pPr>
            <w:proofErr w:type="gramStart"/>
            <w:r w:rsidRPr="00B074A4">
              <w:rPr>
                <w:rFonts w:ascii="Times New Roman" w:eastAsia="Calibri" w:hAnsi="Times New Roman" w:cs="Times New Roman"/>
                <w:sz w:val="20"/>
                <w:szCs w:val="20"/>
              </w:rPr>
              <w:t xml:space="preserve">Polatlı  </w:t>
            </w:r>
            <w:proofErr w:type="spellStart"/>
            <w:r w:rsidRPr="00B074A4">
              <w:rPr>
                <w:rFonts w:ascii="Times New Roman" w:eastAsia="Calibri" w:hAnsi="Times New Roman" w:cs="Times New Roman"/>
                <w:sz w:val="20"/>
                <w:szCs w:val="20"/>
              </w:rPr>
              <w:t>Tsm</w:t>
            </w:r>
            <w:proofErr w:type="spellEnd"/>
            <w:proofErr w:type="gramEnd"/>
          </w:p>
        </w:tc>
      </w:tr>
      <w:tr w:rsidR="00B074A4" w:rsidRPr="00B074A4" w14:paraId="128B26BA" w14:textId="77777777" w:rsidTr="00573629">
        <w:tc>
          <w:tcPr>
            <w:tcW w:w="2694" w:type="dxa"/>
          </w:tcPr>
          <w:p w14:paraId="71E60721"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Ticaret Sicil Numarası</w:t>
            </w:r>
          </w:p>
        </w:tc>
        <w:tc>
          <w:tcPr>
            <w:tcW w:w="7259" w:type="dxa"/>
          </w:tcPr>
          <w:p w14:paraId="20AC7181"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036E4D6C" w14:textId="77777777" w:rsidTr="00573629">
        <w:trPr>
          <w:trHeight w:val="343"/>
        </w:trPr>
        <w:tc>
          <w:tcPr>
            <w:tcW w:w="2694" w:type="dxa"/>
          </w:tcPr>
          <w:p w14:paraId="7F595E4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Mersis Numarası</w:t>
            </w:r>
          </w:p>
        </w:tc>
        <w:tc>
          <w:tcPr>
            <w:tcW w:w="7259" w:type="dxa"/>
          </w:tcPr>
          <w:p w14:paraId="22827FD2"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bl>
    <w:p w14:paraId="399CC934"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4EDFA6BB"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3) ŞİRKETİN YASAL DEFTERLERİNİN TASDİKİNE İLİŞKİN BİLGİLER:</w:t>
      </w:r>
    </w:p>
    <w:p w14:paraId="750C41C7" w14:textId="77777777" w:rsidR="00B074A4" w:rsidRPr="00B074A4" w:rsidRDefault="00B074A4" w:rsidP="00B074A4">
      <w:pPr>
        <w:tabs>
          <w:tab w:val="left" w:pos="4678"/>
        </w:tabs>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(Kısmi Bölünmenin Gerçekleştiği Döneme Ait Yasal Defterler)</w:t>
      </w:r>
    </w:p>
    <w:p w14:paraId="72445412" w14:textId="77777777" w:rsidR="00B074A4" w:rsidRPr="00B074A4" w:rsidRDefault="00B074A4" w:rsidP="00B074A4">
      <w:pPr>
        <w:tabs>
          <w:tab w:val="left" w:pos="4678"/>
        </w:tabs>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 </w:t>
      </w:r>
      <w:r w:rsidRPr="00B074A4">
        <w:rPr>
          <w:rFonts w:ascii="Times New Roman" w:eastAsia="Calibri" w:hAnsi="Times New Roman" w:cs="Times New Roman"/>
          <w:b/>
          <w:sz w:val="20"/>
          <w:szCs w:val="20"/>
        </w:rPr>
        <w:tab/>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83"/>
        <w:gridCol w:w="2991"/>
        <w:gridCol w:w="2282"/>
        <w:gridCol w:w="2485"/>
      </w:tblGrid>
      <w:tr w:rsidR="00B074A4" w:rsidRPr="00B074A4" w14:paraId="77A3F164" w14:textId="77777777" w:rsidTr="00573629">
        <w:trPr>
          <w:jc w:val="center"/>
        </w:trPr>
        <w:tc>
          <w:tcPr>
            <w:tcW w:w="2083" w:type="dxa"/>
          </w:tcPr>
          <w:p w14:paraId="425A1C38"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YILI</w:t>
            </w:r>
          </w:p>
        </w:tc>
        <w:tc>
          <w:tcPr>
            <w:tcW w:w="2991" w:type="dxa"/>
          </w:tcPr>
          <w:p w14:paraId="15F9568E"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YASAL DEFTERİN NEVİ</w:t>
            </w:r>
          </w:p>
        </w:tc>
        <w:tc>
          <w:tcPr>
            <w:tcW w:w="2282" w:type="dxa"/>
          </w:tcPr>
          <w:p w14:paraId="197A40A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TASDİK MAKAMI</w:t>
            </w:r>
          </w:p>
        </w:tc>
        <w:tc>
          <w:tcPr>
            <w:tcW w:w="2485" w:type="dxa"/>
          </w:tcPr>
          <w:p w14:paraId="020E3F6D"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TASDİK TARİHİ / NO </w:t>
            </w:r>
          </w:p>
        </w:tc>
      </w:tr>
      <w:tr w:rsidR="00B074A4" w:rsidRPr="00B074A4" w14:paraId="52463333" w14:textId="77777777" w:rsidTr="00573629">
        <w:trPr>
          <w:jc w:val="center"/>
        </w:trPr>
        <w:tc>
          <w:tcPr>
            <w:tcW w:w="2083" w:type="dxa"/>
          </w:tcPr>
          <w:p w14:paraId="67707D6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991" w:type="dxa"/>
          </w:tcPr>
          <w:p w14:paraId="6187640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Yevmiye</w:t>
            </w:r>
          </w:p>
        </w:tc>
        <w:tc>
          <w:tcPr>
            <w:tcW w:w="2282" w:type="dxa"/>
          </w:tcPr>
          <w:p w14:paraId="221566A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485" w:type="dxa"/>
          </w:tcPr>
          <w:p w14:paraId="2A1066D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EE54ADE" w14:textId="77777777" w:rsidTr="00573629">
        <w:trPr>
          <w:jc w:val="center"/>
        </w:trPr>
        <w:tc>
          <w:tcPr>
            <w:tcW w:w="2083" w:type="dxa"/>
          </w:tcPr>
          <w:p w14:paraId="6A27175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991" w:type="dxa"/>
          </w:tcPr>
          <w:p w14:paraId="78B799C7"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Defteri Kebir</w:t>
            </w:r>
          </w:p>
        </w:tc>
        <w:tc>
          <w:tcPr>
            <w:tcW w:w="2282" w:type="dxa"/>
          </w:tcPr>
          <w:p w14:paraId="36936F7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485" w:type="dxa"/>
          </w:tcPr>
          <w:p w14:paraId="5126F72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770A35D3" w14:textId="77777777" w:rsidTr="00573629">
        <w:trPr>
          <w:jc w:val="center"/>
        </w:trPr>
        <w:tc>
          <w:tcPr>
            <w:tcW w:w="2083" w:type="dxa"/>
          </w:tcPr>
          <w:p w14:paraId="1D76187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991" w:type="dxa"/>
          </w:tcPr>
          <w:p w14:paraId="569563B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Envanter</w:t>
            </w:r>
          </w:p>
        </w:tc>
        <w:tc>
          <w:tcPr>
            <w:tcW w:w="2282" w:type="dxa"/>
          </w:tcPr>
          <w:p w14:paraId="3C1E950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485" w:type="dxa"/>
          </w:tcPr>
          <w:p w14:paraId="7C4826E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5DBFD6DD" w14:textId="77777777" w:rsidR="00B074A4" w:rsidRPr="00B074A4" w:rsidRDefault="00B074A4" w:rsidP="00B074A4">
      <w:pPr>
        <w:spacing w:after="0" w:line="240" w:lineRule="auto"/>
        <w:ind w:left="360"/>
        <w:jc w:val="both"/>
        <w:rPr>
          <w:rFonts w:ascii="Times New Roman" w:eastAsia="Calibri" w:hAnsi="Times New Roman" w:cs="Times New Roman"/>
          <w:b/>
          <w:sz w:val="20"/>
          <w:szCs w:val="20"/>
        </w:rPr>
      </w:pPr>
    </w:p>
    <w:p w14:paraId="23A2B5D4"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4) KISMİ OLARAK BÖLÜNEN ŞİRKETİN ORTAKLIK YAPISINA AİT BİLGİLER: </w:t>
      </w:r>
    </w:p>
    <w:p w14:paraId="34263BD1" w14:textId="77777777" w:rsidR="00B074A4" w:rsidRPr="00B074A4" w:rsidRDefault="00B074A4" w:rsidP="00B074A4">
      <w:pPr>
        <w:spacing w:after="0" w:line="240" w:lineRule="auto"/>
        <w:ind w:left="720"/>
        <w:jc w:val="both"/>
        <w:rPr>
          <w:rFonts w:ascii="Times New Roman" w:eastAsia="Calibri" w:hAnsi="Times New Roman" w:cs="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9"/>
        <w:gridCol w:w="1557"/>
        <w:gridCol w:w="1698"/>
        <w:gridCol w:w="1557"/>
        <w:gridCol w:w="1840"/>
      </w:tblGrid>
      <w:tr w:rsidR="00B074A4" w:rsidRPr="00B074A4" w14:paraId="003E4A58" w14:textId="77777777" w:rsidTr="00573629">
        <w:trPr>
          <w:jc w:val="center"/>
        </w:trPr>
        <w:tc>
          <w:tcPr>
            <w:tcW w:w="3267" w:type="dxa"/>
            <w:shd w:val="clear" w:color="auto" w:fill="auto"/>
          </w:tcPr>
          <w:p w14:paraId="39D18470"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Adı Soyadı</w:t>
            </w:r>
          </w:p>
        </w:tc>
        <w:tc>
          <w:tcPr>
            <w:tcW w:w="1559" w:type="dxa"/>
            <w:shd w:val="clear" w:color="auto" w:fill="auto"/>
          </w:tcPr>
          <w:p w14:paraId="35D2896A"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Pay Oranı</w:t>
            </w:r>
          </w:p>
        </w:tc>
        <w:tc>
          <w:tcPr>
            <w:tcW w:w="1701" w:type="dxa"/>
            <w:shd w:val="clear" w:color="auto" w:fill="auto"/>
          </w:tcPr>
          <w:p w14:paraId="68EE8158"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T.C. Kimlik No</w:t>
            </w:r>
          </w:p>
        </w:tc>
        <w:tc>
          <w:tcPr>
            <w:tcW w:w="1559" w:type="dxa"/>
            <w:shd w:val="clear" w:color="auto" w:fill="auto"/>
          </w:tcPr>
          <w:p w14:paraId="20E5050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Uyruğu</w:t>
            </w:r>
          </w:p>
        </w:tc>
        <w:tc>
          <w:tcPr>
            <w:tcW w:w="1843" w:type="dxa"/>
            <w:shd w:val="clear" w:color="auto" w:fill="auto"/>
          </w:tcPr>
          <w:p w14:paraId="0CFDD0C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Adres </w:t>
            </w:r>
          </w:p>
        </w:tc>
      </w:tr>
      <w:tr w:rsidR="00B074A4" w:rsidRPr="00B074A4" w14:paraId="632F7C23" w14:textId="77777777" w:rsidTr="00573629">
        <w:trPr>
          <w:jc w:val="center"/>
        </w:trPr>
        <w:tc>
          <w:tcPr>
            <w:tcW w:w="3267" w:type="dxa"/>
            <w:shd w:val="clear" w:color="auto" w:fill="auto"/>
          </w:tcPr>
          <w:p w14:paraId="70B6B75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2CA5106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5373085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7F1327D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843" w:type="dxa"/>
            <w:shd w:val="clear" w:color="auto" w:fill="auto"/>
          </w:tcPr>
          <w:p w14:paraId="1CEDA06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0B1169D" w14:textId="77777777" w:rsidTr="00573629">
        <w:trPr>
          <w:jc w:val="center"/>
        </w:trPr>
        <w:tc>
          <w:tcPr>
            <w:tcW w:w="3267" w:type="dxa"/>
            <w:shd w:val="clear" w:color="auto" w:fill="auto"/>
          </w:tcPr>
          <w:p w14:paraId="2FBA3A0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1652282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68DACCF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2CF6CC9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843" w:type="dxa"/>
            <w:shd w:val="clear" w:color="auto" w:fill="auto"/>
          </w:tcPr>
          <w:p w14:paraId="1312BB8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EF1AFEE" w14:textId="77777777" w:rsidTr="00573629">
        <w:trPr>
          <w:jc w:val="center"/>
        </w:trPr>
        <w:tc>
          <w:tcPr>
            <w:tcW w:w="3267" w:type="dxa"/>
            <w:shd w:val="clear" w:color="auto" w:fill="auto"/>
          </w:tcPr>
          <w:p w14:paraId="34BD667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610FDBF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387731B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4FBABA7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843" w:type="dxa"/>
            <w:shd w:val="clear" w:color="auto" w:fill="auto"/>
          </w:tcPr>
          <w:p w14:paraId="498FDBD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2207EC5" w14:textId="77777777" w:rsidTr="00573629">
        <w:trPr>
          <w:jc w:val="center"/>
        </w:trPr>
        <w:tc>
          <w:tcPr>
            <w:tcW w:w="3267" w:type="dxa"/>
            <w:shd w:val="clear" w:color="auto" w:fill="auto"/>
          </w:tcPr>
          <w:p w14:paraId="08F71BB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0AEF4F0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19B718E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559" w:type="dxa"/>
            <w:shd w:val="clear" w:color="auto" w:fill="auto"/>
          </w:tcPr>
          <w:p w14:paraId="2042541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843" w:type="dxa"/>
            <w:shd w:val="clear" w:color="auto" w:fill="auto"/>
          </w:tcPr>
          <w:p w14:paraId="2B9FF25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23AC27E1"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1E82B430"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5) KISMİ BÖLÜNEN ŞİRKETİN SERMAYESİNİN ÖDENMESİNE İLİŞKİN AÇIKLAMALAR</w:t>
      </w:r>
    </w:p>
    <w:p w14:paraId="174759ED"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27518D53" w14:textId="77777777" w:rsidR="00B074A4" w:rsidRPr="00B074A4" w:rsidRDefault="00B074A4" w:rsidP="00B074A4">
      <w:pPr>
        <w:spacing w:after="0" w:line="240" w:lineRule="auto"/>
        <w:jc w:val="both"/>
        <w:rPr>
          <w:rFonts w:ascii="Times New Roman" w:eastAsia="Calibri" w:hAnsi="Times New Roman" w:cs="Times New Roman"/>
          <w:color w:val="FF0000"/>
          <w:sz w:val="20"/>
          <w:szCs w:val="20"/>
        </w:rPr>
      </w:pPr>
      <w:r w:rsidRPr="00B074A4">
        <w:rPr>
          <w:rFonts w:ascii="Times New Roman" w:eastAsia="Calibri" w:hAnsi="Times New Roman" w:cs="Times New Roman"/>
          <w:sz w:val="20"/>
          <w:szCs w:val="20"/>
        </w:rPr>
        <w:t xml:space="preserve">……………….  Ünvanlı </w:t>
      </w:r>
      <w:r w:rsidRPr="00B074A4">
        <w:rPr>
          <w:rFonts w:ascii="Times New Roman" w:eastAsia="Times New Roman" w:hAnsi="Times New Roman" w:cs="Times New Roman"/>
          <w:sz w:val="20"/>
          <w:szCs w:val="20"/>
          <w:lang w:eastAsia="tr-TR"/>
        </w:rPr>
        <w:t>şirketin</w:t>
      </w:r>
      <w:r w:rsidRPr="00B074A4">
        <w:rPr>
          <w:rFonts w:ascii="Times New Roman" w:eastAsia="Calibri" w:hAnsi="Times New Roman" w:cs="Times New Roman"/>
          <w:sz w:val="20"/>
          <w:szCs w:val="20"/>
        </w:rPr>
        <w:t xml:space="preserve"> …/…/…. </w:t>
      </w:r>
      <w:proofErr w:type="gramStart"/>
      <w:r w:rsidRPr="00B074A4">
        <w:rPr>
          <w:rFonts w:ascii="Times New Roman" w:eastAsia="Calibri" w:hAnsi="Times New Roman" w:cs="Times New Roman"/>
          <w:sz w:val="20"/>
          <w:szCs w:val="20"/>
        </w:rPr>
        <w:t>tarihi</w:t>
      </w:r>
      <w:proofErr w:type="gramEnd"/>
      <w:r w:rsidRPr="00B074A4">
        <w:rPr>
          <w:rFonts w:ascii="Times New Roman" w:eastAsia="Calibri" w:hAnsi="Times New Roman" w:cs="Times New Roman"/>
          <w:sz w:val="20"/>
          <w:szCs w:val="20"/>
        </w:rPr>
        <w:t xml:space="preserve"> itibariyle yasal defterlerinde ve ekli finansal tablosunda görülen sermayesinin tamamı ödenmiştir </w:t>
      </w:r>
      <w:r w:rsidRPr="00B074A4">
        <w:rPr>
          <w:rFonts w:ascii="Times New Roman" w:eastAsia="Calibri" w:hAnsi="Times New Roman" w:cs="Times New Roman"/>
          <w:color w:val="FF0000"/>
          <w:sz w:val="20"/>
          <w:szCs w:val="20"/>
        </w:rPr>
        <w:t>/ ödenmemiştir.</w:t>
      </w:r>
    </w:p>
    <w:p w14:paraId="7EA773C7"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79119632" w14:textId="77777777" w:rsidR="00B074A4" w:rsidRPr="00B074A4" w:rsidRDefault="00B074A4" w:rsidP="00B074A4">
      <w:pPr>
        <w:keepNext/>
        <w:keepLines/>
        <w:spacing w:after="0" w:line="240" w:lineRule="auto"/>
        <w:jc w:val="both"/>
        <w:outlineLvl w:val="4"/>
        <w:rPr>
          <w:rFonts w:ascii="Times New Roman" w:eastAsia="Calibri" w:hAnsi="Times New Roman" w:cs="Times New Roman"/>
          <w:b/>
          <w:bCs/>
          <w:iCs/>
          <w:sz w:val="20"/>
          <w:szCs w:val="20"/>
          <w:lang w:val="x-none"/>
        </w:rPr>
      </w:pPr>
      <w:r w:rsidRPr="00B074A4">
        <w:rPr>
          <w:rFonts w:ascii="Times New Roman" w:eastAsia="Calibri" w:hAnsi="Times New Roman" w:cs="Times New Roman"/>
          <w:b/>
          <w:bCs/>
          <w:iCs/>
          <w:sz w:val="20"/>
          <w:szCs w:val="20"/>
        </w:rPr>
        <w:t xml:space="preserve">a) </w:t>
      </w:r>
      <w:r w:rsidRPr="00B074A4">
        <w:rPr>
          <w:rFonts w:ascii="Times New Roman" w:eastAsia="Calibri" w:hAnsi="Times New Roman" w:cs="Times New Roman"/>
          <w:b/>
          <w:bCs/>
          <w:iCs/>
          <w:sz w:val="20"/>
          <w:szCs w:val="20"/>
          <w:lang w:val="x-none"/>
        </w:rPr>
        <w:t xml:space="preserve">Nakdi sermaye ödemelerinin Yevmiye Kayıtları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2392"/>
        <w:gridCol w:w="1984"/>
        <w:gridCol w:w="2126"/>
      </w:tblGrid>
      <w:tr w:rsidR="00B074A4" w:rsidRPr="00B074A4" w14:paraId="0B11BB03" w14:textId="77777777" w:rsidTr="00573629">
        <w:trPr>
          <w:jc w:val="center"/>
        </w:trPr>
        <w:tc>
          <w:tcPr>
            <w:tcW w:w="3261" w:type="dxa"/>
            <w:shd w:val="clear" w:color="auto" w:fill="auto"/>
            <w:vAlign w:val="center"/>
          </w:tcPr>
          <w:p w14:paraId="32BBF493"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İlgili Hesap Döneminde Nakdi Sermaye Ödeme Tarihleri</w:t>
            </w:r>
          </w:p>
        </w:tc>
        <w:tc>
          <w:tcPr>
            <w:tcW w:w="2392" w:type="dxa"/>
            <w:shd w:val="clear" w:color="auto" w:fill="auto"/>
            <w:vAlign w:val="center"/>
          </w:tcPr>
          <w:p w14:paraId="6FA28158"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Nakdi Sermaye Ödeme Tutarı</w:t>
            </w:r>
          </w:p>
        </w:tc>
        <w:tc>
          <w:tcPr>
            <w:tcW w:w="1984" w:type="dxa"/>
            <w:shd w:val="clear" w:color="auto" w:fill="auto"/>
            <w:vAlign w:val="center"/>
          </w:tcPr>
          <w:p w14:paraId="4848F3EC"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Yevmiye Maddesi Tarih</w:t>
            </w:r>
          </w:p>
        </w:tc>
        <w:tc>
          <w:tcPr>
            <w:tcW w:w="2126" w:type="dxa"/>
            <w:shd w:val="clear" w:color="auto" w:fill="auto"/>
            <w:vAlign w:val="center"/>
          </w:tcPr>
          <w:p w14:paraId="31C26E64"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Yevmiye Maddesi No</w:t>
            </w:r>
          </w:p>
        </w:tc>
      </w:tr>
      <w:tr w:rsidR="00B074A4" w:rsidRPr="00B074A4" w14:paraId="1B85B33E" w14:textId="77777777" w:rsidTr="00573629">
        <w:trPr>
          <w:jc w:val="center"/>
        </w:trPr>
        <w:tc>
          <w:tcPr>
            <w:tcW w:w="3261" w:type="dxa"/>
            <w:shd w:val="clear" w:color="auto" w:fill="auto"/>
          </w:tcPr>
          <w:p w14:paraId="42401CE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392" w:type="dxa"/>
            <w:shd w:val="clear" w:color="auto" w:fill="auto"/>
          </w:tcPr>
          <w:p w14:paraId="30A1E0A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984" w:type="dxa"/>
            <w:shd w:val="clear" w:color="auto" w:fill="auto"/>
          </w:tcPr>
          <w:p w14:paraId="4D35120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126" w:type="dxa"/>
            <w:shd w:val="clear" w:color="auto" w:fill="auto"/>
          </w:tcPr>
          <w:p w14:paraId="0800A34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1F9CA4F6" w14:textId="77777777" w:rsidTr="00573629">
        <w:trPr>
          <w:jc w:val="center"/>
        </w:trPr>
        <w:tc>
          <w:tcPr>
            <w:tcW w:w="3261" w:type="dxa"/>
            <w:shd w:val="clear" w:color="auto" w:fill="auto"/>
          </w:tcPr>
          <w:p w14:paraId="733A051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392" w:type="dxa"/>
            <w:shd w:val="clear" w:color="auto" w:fill="auto"/>
          </w:tcPr>
          <w:p w14:paraId="13E1828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984" w:type="dxa"/>
            <w:shd w:val="clear" w:color="auto" w:fill="auto"/>
          </w:tcPr>
          <w:p w14:paraId="4D59E3D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126" w:type="dxa"/>
            <w:shd w:val="clear" w:color="auto" w:fill="auto"/>
          </w:tcPr>
          <w:p w14:paraId="0C8684A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A563F13" w14:textId="77777777" w:rsidTr="00573629">
        <w:trPr>
          <w:jc w:val="center"/>
        </w:trPr>
        <w:tc>
          <w:tcPr>
            <w:tcW w:w="3261" w:type="dxa"/>
            <w:shd w:val="clear" w:color="auto" w:fill="auto"/>
          </w:tcPr>
          <w:p w14:paraId="5771291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392" w:type="dxa"/>
            <w:shd w:val="clear" w:color="auto" w:fill="auto"/>
          </w:tcPr>
          <w:p w14:paraId="2B431CC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984" w:type="dxa"/>
            <w:shd w:val="clear" w:color="auto" w:fill="auto"/>
          </w:tcPr>
          <w:p w14:paraId="48B3863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126" w:type="dxa"/>
            <w:shd w:val="clear" w:color="auto" w:fill="auto"/>
          </w:tcPr>
          <w:p w14:paraId="2A318F6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976193E" w14:textId="77777777" w:rsidTr="00573629">
        <w:trPr>
          <w:jc w:val="center"/>
        </w:trPr>
        <w:tc>
          <w:tcPr>
            <w:tcW w:w="3261" w:type="dxa"/>
            <w:shd w:val="clear" w:color="auto" w:fill="auto"/>
          </w:tcPr>
          <w:p w14:paraId="69BE96A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392" w:type="dxa"/>
            <w:shd w:val="clear" w:color="auto" w:fill="auto"/>
          </w:tcPr>
          <w:p w14:paraId="4FA5EA2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984" w:type="dxa"/>
            <w:shd w:val="clear" w:color="auto" w:fill="auto"/>
          </w:tcPr>
          <w:p w14:paraId="2B145BB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2126" w:type="dxa"/>
            <w:shd w:val="clear" w:color="auto" w:fill="auto"/>
          </w:tcPr>
          <w:p w14:paraId="47105AB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22B340C8"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p>
    <w:p w14:paraId="51C909A7"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b) Ayni sermaye ödemesi yoktur</w:t>
      </w:r>
      <w:r w:rsidRPr="00B074A4">
        <w:rPr>
          <w:rFonts w:ascii="Times New Roman" w:eastAsia="Calibri" w:hAnsi="Times New Roman" w:cs="Times New Roman"/>
          <w:color w:val="FF0000"/>
          <w:sz w:val="20"/>
          <w:szCs w:val="20"/>
        </w:rPr>
        <w:t>/vardır.</w:t>
      </w:r>
    </w:p>
    <w:p w14:paraId="28843312"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72A8067D"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6) KISMİ BÖLÜNEN ŞİRKETİN KISMİ BÖLÜNMEYE KONU EDİLEN MAL VARLIKLARI </w:t>
      </w:r>
    </w:p>
    <w:p w14:paraId="330DD828"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5"/>
        <w:gridCol w:w="2835"/>
      </w:tblGrid>
      <w:tr w:rsidR="00B074A4" w:rsidRPr="00B074A4" w14:paraId="78744833" w14:textId="77777777" w:rsidTr="00573629">
        <w:trPr>
          <w:jc w:val="center"/>
        </w:trPr>
        <w:tc>
          <w:tcPr>
            <w:tcW w:w="6915" w:type="dxa"/>
            <w:shd w:val="clear" w:color="auto" w:fill="auto"/>
          </w:tcPr>
          <w:p w14:paraId="352A3BFE"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Bilanço Kalemleri </w:t>
            </w:r>
          </w:p>
        </w:tc>
        <w:tc>
          <w:tcPr>
            <w:tcW w:w="2835" w:type="dxa"/>
            <w:shd w:val="clear" w:color="auto" w:fill="auto"/>
          </w:tcPr>
          <w:p w14:paraId="304C415D"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Net Bilanço Değeri</w:t>
            </w:r>
          </w:p>
        </w:tc>
      </w:tr>
      <w:tr w:rsidR="00B074A4" w:rsidRPr="00B074A4" w14:paraId="7B790A66" w14:textId="77777777" w:rsidTr="00573629">
        <w:trPr>
          <w:jc w:val="center"/>
        </w:trPr>
        <w:tc>
          <w:tcPr>
            <w:tcW w:w="6915" w:type="dxa"/>
            <w:shd w:val="clear" w:color="auto" w:fill="auto"/>
          </w:tcPr>
          <w:p w14:paraId="2002CE4E"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Binalar (detaylı listelenebilir) </w:t>
            </w:r>
          </w:p>
        </w:tc>
        <w:tc>
          <w:tcPr>
            <w:tcW w:w="2835" w:type="dxa"/>
            <w:shd w:val="clear" w:color="auto" w:fill="auto"/>
          </w:tcPr>
          <w:p w14:paraId="26B150E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0CD2F1C" w14:textId="77777777" w:rsidTr="00573629">
        <w:trPr>
          <w:jc w:val="center"/>
        </w:trPr>
        <w:tc>
          <w:tcPr>
            <w:tcW w:w="6915" w:type="dxa"/>
            <w:shd w:val="clear" w:color="auto" w:fill="auto"/>
          </w:tcPr>
          <w:p w14:paraId="6D90E78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Tesis, Makine ve Cihazlar (detaylı listelenebilir)</w:t>
            </w:r>
          </w:p>
        </w:tc>
        <w:tc>
          <w:tcPr>
            <w:tcW w:w="2835" w:type="dxa"/>
            <w:shd w:val="clear" w:color="auto" w:fill="auto"/>
          </w:tcPr>
          <w:p w14:paraId="6B0E5B3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660B93F" w14:textId="77777777" w:rsidTr="00573629">
        <w:trPr>
          <w:jc w:val="center"/>
        </w:trPr>
        <w:tc>
          <w:tcPr>
            <w:tcW w:w="6915" w:type="dxa"/>
            <w:shd w:val="clear" w:color="auto" w:fill="auto"/>
          </w:tcPr>
          <w:p w14:paraId="7A95039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Taşıtlar (detaylı listelenebilir)</w:t>
            </w:r>
          </w:p>
        </w:tc>
        <w:tc>
          <w:tcPr>
            <w:tcW w:w="2835" w:type="dxa"/>
            <w:shd w:val="clear" w:color="auto" w:fill="auto"/>
          </w:tcPr>
          <w:p w14:paraId="41B7771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1063707" w14:textId="77777777" w:rsidTr="00573629">
        <w:trPr>
          <w:jc w:val="center"/>
        </w:trPr>
        <w:tc>
          <w:tcPr>
            <w:tcW w:w="6915" w:type="dxa"/>
            <w:shd w:val="clear" w:color="auto" w:fill="auto"/>
          </w:tcPr>
          <w:p w14:paraId="37AF8472" w14:textId="77777777" w:rsidR="00B074A4" w:rsidRPr="00B074A4" w:rsidRDefault="00B074A4" w:rsidP="00B074A4">
            <w:pPr>
              <w:spacing w:after="0" w:line="240" w:lineRule="auto"/>
              <w:jc w:val="both"/>
              <w:rPr>
                <w:rFonts w:ascii="Times New Roman" w:eastAsia="Calibri" w:hAnsi="Times New Roman" w:cs="Times New Roman"/>
                <w:sz w:val="20"/>
                <w:szCs w:val="20"/>
              </w:rPr>
            </w:pPr>
            <w:proofErr w:type="gramStart"/>
            <w:r w:rsidRPr="00B074A4">
              <w:rPr>
                <w:rFonts w:ascii="Times New Roman" w:eastAsia="Calibri" w:hAnsi="Times New Roman" w:cs="Times New Roman"/>
                <w:sz w:val="20"/>
                <w:szCs w:val="20"/>
              </w:rPr>
              <w:t>Diğer(</w:t>
            </w:r>
            <w:proofErr w:type="gramEnd"/>
            <w:r w:rsidRPr="00B074A4">
              <w:rPr>
                <w:rFonts w:ascii="Times New Roman" w:eastAsia="Calibri" w:hAnsi="Times New Roman" w:cs="Times New Roman"/>
                <w:sz w:val="20"/>
                <w:szCs w:val="20"/>
              </w:rPr>
              <w:t>detaylı listelenebilir)</w:t>
            </w:r>
          </w:p>
        </w:tc>
        <w:tc>
          <w:tcPr>
            <w:tcW w:w="2835" w:type="dxa"/>
            <w:shd w:val="clear" w:color="auto" w:fill="auto"/>
          </w:tcPr>
          <w:p w14:paraId="6378EC1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838434F" w14:textId="77777777" w:rsidTr="00573629">
        <w:trPr>
          <w:jc w:val="center"/>
        </w:trPr>
        <w:tc>
          <w:tcPr>
            <w:tcW w:w="6915" w:type="dxa"/>
            <w:shd w:val="clear" w:color="auto" w:fill="auto"/>
          </w:tcPr>
          <w:p w14:paraId="5679C70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Toplam</w:t>
            </w:r>
          </w:p>
        </w:tc>
        <w:tc>
          <w:tcPr>
            <w:tcW w:w="2835" w:type="dxa"/>
            <w:shd w:val="clear" w:color="auto" w:fill="auto"/>
          </w:tcPr>
          <w:p w14:paraId="18D46BC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117AEB25" w14:textId="77777777" w:rsidR="00B074A4" w:rsidRPr="00B074A4" w:rsidRDefault="00B074A4" w:rsidP="00B074A4">
      <w:pPr>
        <w:spacing w:after="0" w:line="240" w:lineRule="auto"/>
        <w:ind w:left="720"/>
        <w:contextualSpacing/>
        <w:jc w:val="both"/>
        <w:rPr>
          <w:rFonts w:ascii="Times New Roman" w:eastAsia="Calibri" w:hAnsi="Times New Roman" w:cs="Times New Roman"/>
          <w:b/>
          <w:sz w:val="20"/>
          <w:szCs w:val="20"/>
        </w:rPr>
      </w:pPr>
    </w:p>
    <w:p w14:paraId="339B9BD2"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7) KISMİ BÖLÜNEN ŞİRKETİN AKTİFİNE KAYITLI KISMİ BÖLÜNMEYE KONU EDİLEN TAŞINMAZLARIN LİSTESİ</w:t>
      </w:r>
    </w:p>
    <w:p w14:paraId="73B595A9"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62"/>
        <w:gridCol w:w="1417"/>
        <w:gridCol w:w="1701"/>
        <w:gridCol w:w="1615"/>
        <w:gridCol w:w="1645"/>
        <w:gridCol w:w="1617"/>
      </w:tblGrid>
      <w:tr w:rsidR="00B074A4" w:rsidRPr="00B074A4" w14:paraId="2A1D3D88" w14:textId="77777777" w:rsidTr="00573629">
        <w:trPr>
          <w:trHeight w:val="437"/>
          <w:jc w:val="center"/>
        </w:trPr>
        <w:tc>
          <w:tcPr>
            <w:tcW w:w="1762" w:type="dxa"/>
            <w:shd w:val="clear" w:color="auto" w:fill="auto"/>
            <w:vAlign w:val="center"/>
          </w:tcPr>
          <w:p w14:paraId="183B7473"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Cinsi</w:t>
            </w:r>
          </w:p>
        </w:tc>
        <w:tc>
          <w:tcPr>
            <w:tcW w:w="1417" w:type="dxa"/>
            <w:shd w:val="clear" w:color="auto" w:fill="auto"/>
            <w:vAlign w:val="center"/>
          </w:tcPr>
          <w:p w14:paraId="3BEF2397"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Adres Bilgisi</w:t>
            </w:r>
          </w:p>
        </w:tc>
        <w:tc>
          <w:tcPr>
            <w:tcW w:w="1701" w:type="dxa"/>
            <w:shd w:val="clear" w:color="auto" w:fill="auto"/>
            <w:vAlign w:val="center"/>
          </w:tcPr>
          <w:p w14:paraId="60351A17"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Ada Parsel No</w:t>
            </w:r>
          </w:p>
        </w:tc>
        <w:tc>
          <w:tcPr>
            <w:tcW w:w="1615" w:type="dxa"/>
            <w:shd w:val="clear" w:color="auto" w:fill="auto"/>
            <w:vAlign w:val="center"/>
          </w:tcPr>
          <w:p w14:paraId="7036D41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Net Bilanço Değeri</w:t>
            </w:r>
          </w:p>
        </w:tc>
        <w:tc>
          <w:tcPr>
            <w:tcW w:w="1645" w:type="dxa"/>
            <w:shd w:val="clear" w:color="auto" w:fill="auto"/>
          </w:tcPr>
          <w:p w14:paraId="0272B014" w14:textId="77777777" w:rsidR="00B074A4" w:rsidRPr="00B074A4" w:rsidRDefault="00B074A4" w:rsidP="00B074A4">
            <w:pPr>
              <w:spacing w:after="0" w:line="240" w:lineRule="auto"/>
              <w:jc w:val="both"/>
              <w:rPr>
                <w:rFonts w:ascii="Times New Roman" w:eastAsia="Calibri" w:hAnsi="Times New Roman" w:cs="Times New Roman"/>
                <w:sz w:val="20"/>
                <w:szCs w:val="20"/>
              </w:rPr>
            </w:pPr>
            <w:proofErr w:type="gramStart"/>
            <w:r w:rsidRPr="00B074A4">
              <w:rPr>
                <w:rFonts w:ascii="Times New Roman" w:eastAsia="Calibri" w:hAnsi="Times New Roman" w:cs="Times New Roman"/>
                <w:sz w:val="20"/>
                <w:szCs w:val="20"/>
              </w:rPr>
              <w:t>GUD  Tespitine</w:t>
            </w:r>
            <w:proofErr w:type="gramEnd"/>
            <w:r w:rsidRPr="00B074A4">
              <w:rPr>
                <w:rFonts w:ascii="Times New Roman" w:eastAsia="Calibri" w:hAnsi="Times New Roman" w:cs="Times New Roman"/>
                <w:sz w:val="20"/>
                <w:szCs w:val="20"/>
              </w:rPr>
              <w:t xml:space="preserve"> Yönelik Dayanak </w:t>
            </w:r>
          </w:p>
        </w:tc>
        <w:tc>
          <w:tcPr>
            <w:tcW w:w="1617" w:type="dxa"/>
            <w:shd w:val="clear" w:color="auto" w:fill="auto"/>
            <w:vAlign w:val="center"/>
          </w:tcPr>
          <w:p w14:paraId="04D9945C"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Gerçeğe Uygun Değeri (GUD)</w:t>
            </w:r>
          </w:p>
        </w:tc>
      </w:tr>
      <w:tr w:rsidR="00B074A4" w:rsidRPr="00B074A4" w14:paraId="5CDE088D" w14:textId="77777777" w:rsidTr="00573629">
        <w:trPr>
          <w:jc w:val="center"/>
        </w:trPr>
        <w:tc>
          <w:tcPr>
            <w:tcW w:w="1762" w:type="dxa"/>
            <w:shd w:val="clear" w:color="auto" w:fill="auto"/>
          </w:tcPr>
          <w:p w14:paraId="3ECE460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17" w:type="dxa"/>
            <w:shd w:val="clear" w:color="auto" w:fill="auto"/>
          </w:tcPr>
          <w:p w14:paraId="0A61CEB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6543A21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5" w:type="dxa"/>
            <w:shd w:val="clear" w:color="auto" w:fill="auto"/>
          </w:tcPr>
          <w:p w14:paraId="6EAEFA6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45" w:type="dxa"/>
            <w:shd w:val="clear" w:color="auto" w:fill="auto"/>
          </w:tcPr>
          <w:p w14:paraId="49C8AF9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7" w:type="dxa"/>
            <w:shd w:val="clear" w:color="auto" w:fill="auto"/>
          </w:tcPr>
          <w:p w14:paraId="3304DEA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4C4D855" w14:textId="77777777" w:rsidTr="00573629">
        <w:trPr>
          <w:jc w:val="center"/>
        </w:trPr>
        <w:tc>
          <w:tcPr>
            <w:tcW w:w="1762" w:type="dxa"/>
            <w:shd w:val="clear" w:color="auto" w:fill="auto"/>
          </w:tcPr>
          <w:p w14:paraId="4CFAF44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17" w:type="dxa"/>
            <w:shd w:val="clear" w:color="auto" w:fill="auto"/>
          </w:tcPr>
          <w:p w14:paraId="527AD0B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4CA6C74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5" w:type="dxa"/>
            <w:shd w:val="clear" w:color="auto" w:fill="auto"/>
          </w:tcPr>
          <w:p w14:paraId="3538398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45" w:type="dxa"/>
            <w:shd w:val="clear" w:color="auto" w:fill="auto"/>
          </w:tcPr>
          <w:p w14:paraId="49049DA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7" w:type="dxa"/>
            <w:shd w:val="clear" w:color="auto" w:fill="auto"/>
          </w:tcPr>
          <w:p w14:paraId="5120074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56B4F89" w14:textId="77777777" w:rsidTr="00573629">
        <w:trPr>
          <w:jc w:val="center"/>
        </w:trPr>
        <w:tc>
          <w:tcPr>
            <w:tcW w:w="1762" w:type="dxa"/>
            <w:shd w:val="clear" w:color="auto" w:fill="auto"/>
          </w:tcPr>
          <w:p w14:paraId="1EAC1A0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17" w:type="dxa"/>
            <w:shd w:val="clear" w:color="auto" w:fill="auto"/>
          </w:tcPr>
          <w:p w14:paraId="4B6F86F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109A68D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5" w:type="dxa"/>
            <w:shd w:val="clear" w:color="auto" w:fill="auto"/>
          </w:tcPr>
          <w:p w14:paraId="0EB493D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45" w:type="dxa"/>
            <w:shd w:val="clear" w:color="auto" w:fill="auto"/>
          </w:tcPr>
          <w:p w14:paraId="409763A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7" w:type="dxa"/>
            <w:shd w:val="clear" w:color="auto" w:fill="auto"/>
          </w:tcPr>
          <w:p w14:paraId="0AD62C3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1A3F759" w14:textId="77777777" w:rsidTr="00573629">
        <w:trPr>
          <w:jc w:val="center"/>
        </w:trPr>
        <w:tc>
          <w:tcPr>
            <w:tcW w:w="1762" w:type="dxa"/>
            <w:shd w:val="clear" w:color="auto" w:fill="auto"/>
          </w:tcPr>
          <w:p w14:paraId="10D729E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Toplam Değer</w:t>
            </w:r>
          </w:p>
        </w:tc>
        <w:tc>
          <w:tcPr>
            <w:tcW w:w="1417" w:type="dxa"/>
            <w:shd w:val="clear" w:color="auto" w:fill="auto"/>
          </w:tcPr>
          <w:p w14:paraId="296ED19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701" w:type="dxa"/>
            <w:shd w:val="clear" w:color="auto" w:fill="auto"/>
          </w:tcPr>
          <w:p w14:paraId="1B6C604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5" w:type="dxa"/>
            <w:shd w:val="clear" w:color="auto" w:fill="auto"/>
          </w:tcPr>
          <w:p w14:paraId="27B77C3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45" w:type="dxa"/>
            <w:shd w:val="clear" w:color="auto" w:fill="auto"/>
          </w:tcPr>
          <w:p w14:paraId="4525D2D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17" w:type="dxa"/>
            <w:shd w:val="clear" w:color="auto" w:fill="auto"/>
          </w:tcPr>
          <w:p w14:paraId="5716D2D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2A54D85E"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13FD491F"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8) KISMİ BÖLÜNEN ŞİRKETİN AKTİFİNE KAYITLI KISMİ BÖLÜNMEYE KONU EDİLEN TAŞITLARIN LİSTESİ</w:t>
      </w:r>
    </w:p>
    <w:p w14:paraId="76EADBDC"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bl>
      <w:tblPr>
        <w:tblW w:w="97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4"/>
        <w:gridCol w:w="629"/>
        <w:gridCol w:w="1441"/>
        <w:gridCol w:w="1255"/>
        <w:gridCol w:w="1260"/>
        <w:gridCol w:w="1683"/>
        <w:gridCol w:w="1674"/>
      </w:tblGrid>
      <w:tr w:rsidR="00B074A4" w:rsidRPr="00B074A4" w14:paraId="79DB4FC5" w14:textId="77777777" w:rsidTr="00573629">
        <w:trPr>
          <w:jc w:val="center"/>
        </w:trPr>
        <w:tc>
          <w:tcPr>
            <w:tcW w:w="1794" w:type="dxa"/>
            <w:shd w:val="clear" w:color="auto" w:fill="auto"/>
          </w:tcPr>
          <w:p w14:paraId="2B019091"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Açıklama</w:t>
            </w:r>
          </w:p>
        </w:tc>
        <w:tc>
          <w:tcPr>
            <w:tcW w:w="0" w:type="auto"/>
            <w:shd w:val="clear" w:color="auto" w:fill="auto"/>
          </w:tcPr>
          <w:p w14:paraId="7613D813"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Tipi</w:t>
            </w:r>
          </w:p>
        </w:tc>
        <w:tc>
          <w:tcPr>
            <w:tcW w:w="1441" w:type="dxa"/>
            <w:shd w:val="clear" w:color="auto" w:fill="auto"/>
          </w:tcPr>
          <w:p w14:paraId="72554317"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Tescil Olunan Sicil</w:t>
            </w:r>
          </w:p>
        </w:tc>
        <w:tc>
          <w:tcPr>
            <w:tcW w:w="1255" w:type="dxa"/>
            <w:shd w:val="clear" w:color="auto" w:fill="auto"/>
          </w:tcPr>
          <w:p w14:paraId="4BFBC2AA"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Tescil Tarih ve No su</w:t>
            </w:r>
          </w:p>
        </w:tc>
        <w:tc>
          <w:tcPr>
            <w:tcW w:w="1260" w:type="dxa"/>
            <w:shd w:val="clear" w:color="auto" w:fill="auto"/>
          </w:tcPr>
          <w:p w14:paraId="1467D099"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Net Bilanço Değeri</w:t>
            </w:r>
          </w:p>
        </w:tc>
        <w:tc>
          <w:tcPr>
            <w:tcW w:w="1683" w:type="dxa"/>
            <w:shd w:val="clear" w:color="auto" w:fill="auto"/>
          </w:tcPr>
          <w:p w14:paraId="6DBA331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GUD Tespitine Yönelik Dayanak </w:t>
            </w:r>
          </w:p>
        </w:tc>
        <w:tc>
          <w:tcPr>
            <w:tcW w:w="1674" w:type="dxa"/>
            <w:shd w:val="clear" w:color="auto" w:fill="auto"/>
          </w:tcPr>
          <w:p w14:paraId="1B467AA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Gerçeğe Uygun Değeri (GUD)</w:t>
            </w:r>
          </w:p>
        </w:tc>
      </w:tr>
      <w:tr w:rsidR="00B074A4" w:rsidRPr="00B074A4" w14:paraId="7E40D356" w14:textId="77777777" w:rsidTr="00573629">
        <w:trPr>
          <w:jc w:val="center"/>
        </w:trPr>
        <w:tc>
          <w:tcPr>
            <w:tcW w:w="1794" w:type="dxa"/>
            <w:shd w:val="clear" w:color="auto" w:fill="auto"/>
          </w:tcPr>
          <w:p w14:paraId="6D903E3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tcPr>
          <w:p w14:paraId="51B085C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41" w:type="dxa"/>
            <w:shd w:val="clear" w:color="auto" w:fill="auto"/>
          </w:tcPr>
          <w:p w14:paraId="7C09C2A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55" w:type="dxa"/>
            <w:shd w:val="clear" w:color="auto" w:fill="auto"/>
          </w:tcPr>
          <w:p w14:paraId="1D7CFE1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60" w:type="dxa"/>
            <w:shd w:val="clear" w:color="auto" w:fill="auto"/>
          </w:tcPr>
          <w:p w14:paraId="5F2DBE8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83" w:type="dxa"/>
            <w:shd w:val="clear" w:color="auto" w:fill="auto"/>
          </w:tcPr>
          <w:p w14:paraId="78F2537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74" w:type="dxa"/>
            <w:shd w:val="clear" w:color="auto" w:fill="auto"/>
          </w:tcPr>
          <w:p w14:paraId="037A19E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1FAE030" w14:textId="77777777" w:rsidTr="00573629">
        <w:trPr>
          <w:jc w:val="center"/>
        </w:trPr>
        <w:tc>
          <w:tcPr>
            <w:tcW w:w="1794" w:type="dxa"/>
            <w:shd w:val="clear" w:color="auto" w:fill="auto"/>
          </w:tcPr>
          <w:p w14:paraId="17F8865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tcPr>
          <w:p w14:paraId="3445F03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41" w:type="dxa"/>
            <w:shd w:val="clear" w:color="auto" w:fill="auto"/>
          </w:tcPr>
          <w:p w14:paraId="7A1CAA6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55" w:type="dxa"/>
            <w:shd w:val="clear" w:color="auto" w:fill="auto"/>
          </w:tcPr>
          <w:p w14:paraId="38C1C4A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60" w:type="dxa"/>
            <w:shd w:val="clear" w:color="auto" w:fill="auto"/>
          </w:tcPr>
          <w:p w14:paraId="7CA2EE8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83" w:type="dxa"/>
            <w:shd w:val="clear" w:color="auto" w:fill="auto"/>
          </w:tcPr>
          <w:p w14:paraId="11A6589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74" w:type="dxa"/>
            <w:shd w:val="clear" w:color="auto" w:fill="auto"/>
          </w:tcPr>
          <w:p w14:paraId="35A04EC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16232965" w14:textId="77777777" w:rsidTr="00573629">
        <w:trPr>
          <w:jc w:val="center"/>
        </w:trPr>
        <w:tc>
          <w:tcPr>
            <w:tcW w:w="1794" w:type="dxa"/>
            <w:shd w:val="clear" w:color="auto" w:fill="auto"/>
          </w:tcPr>
          <w:p w14:paraId="70777E9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tcPr>
          <w:p w14:paraId="3340F31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41" w:type="dxa"/>
            <w:shd w:val="clear" w:color="auto" w:fill="auto"/>
          </w:tcPr>
          <w:p w14:paraId="5DBAEA6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55" w:type="dxa"/>
            <w:shd w:val="clear" w:color="auto" w:fill="auto"/>
          </w:tcPr>
          <w:p w14:paraId="66BFA04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60" w:type="dxa"/>
            <w:shd w:val="clear" w:color="auto" w:fill="auto"/>
          </w:tcPr>
          <w:p w14:paraId="607581D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83" w:type="dxa"/>
            <w:shd w:val="clear" w:color="auto" w:fill="auto"/>
          </w:tcPr>
          <w:p w14:paraId="1703D79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74" w:type="dxa"/>
            <w:shd w:val="clear" w:color="auto" w:fill="auto"/>
          </w:tcPr>
          <w:p w14:paraId="0972DA0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9218E29" w14:textId="77777777" w:rsidTr="00573629">
        <w:trPr>
          <w:jc w:val="center"/>
        </w:trPr>
        <w:tc>
          <w:tcPr>
            <w:tcW w:w="1794" w:type="dxa"/>
            <w:shd w:val="clear" w:color="auto" w:fill="auto"/>
          </w:tcPr>
          <w:p w14:paraId="5DF7BBEA"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Toplam Değer</w:t>
            </w:r>
          </w:p>
        </w:tc>
        <w:tc>
          <w:tcPr>
            <w:tcW w:w="0" w:type="auto"/>
            <w:shd w:val="clear" w:color="auto" w:fill="auto"/>
          </w:tcPr>
          <w:p w14:paraId="03F0F10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441" w:type="dxa"/>
            <w:shd w:val="clear" w:color="auto" w:fill="auto"/>
          </w:tcPr>
          <w:p w14:paraId="4D5A638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55" w:type="dxa"/>
            <w:shd w:val="clear" w:color="auto" w:fill="auto"/>
          </w:tcPr>
          <w:p w14:paraId="1FA99D7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260" w:type="dxa"/>
            <w:shd w:val="clear" w:color="auto" w:fill="auto"/>
          </w:tcPr>
          <w:p w14:paraId="490AD37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83" w:type="dxa"/>
            <w:shd w:val="clear" w:color="auto" w:fill="auto"/>
          </w:tcPr>
          <w:p w14:paraId="3F606CE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1674" w:type="dxa"/>
            <w:shd w:val="clear" w:color="auto" w:fill="auto"/>
          </w:tcPr>
          <w:p w14:paraId="713DC0F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4757BC98" w14:textId="77777777" w:rsidR="00B074A4" w:rsidRPr="00B074A4" w:rsidRDefault="00B074A4" w:rsidP="00B074A4">
      <w:pPr>
        <w:spacing w:after="0" w:line="240" w:lineRule="auto"/>
        <w:ind w:left="708"/>
        <w:jc w:val="both"/>
        <w:rPr>
          <w:rFonts w:ascii="Times New Roman" w:eastAsia="Calibri" w:hAnsi="Times New Roman" w:cs="Times New Roman"/>
          <w:b/>
          <w:sz w:val="20"/>
          <w:szCs w:val="20"/>
        </w:rPr>
      </w:pPr>
    </w:p>
    <w:p w14:paraId="0BEAFD2C"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9) KISMİ BÖLÜNEN ŞİRKETİN AKTİFİNE KAYITLI KISMİ BÖLÜNMEYE KONU EDİLEN FİKRİ MÜLKİYET HAKLARININ LİSTESİ</w:t>
      </w:r>
    </w:p>
    <w:p w14:paraId="50FF2E51" w14:textId="77777777" w:rsidR="00B074A4" w:rsidRPr="00B074A4" w:rsidRDefault="00B074A4" w:rsidP="00B074A4">
      <w:pPr>
        <w:spacing w:after="0" w:line="240" w:lineRule="auto"/>
        <w:ind w:left="708"/>
        <w:jc w:val="both"/>
        <w:rPr>
          <w:rFonts w:ascii="Times New Roman" w:eastAsia="Calibri" w:hAnsi="Times New Roman" w:cs="Times New Roman"/>
          <w:b/>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5"/>
        <w:gridCol w:w="1993"/>
        <w:gridCol w:w="1078"/>
        <w:gridCol w:w="914"/>
        <w:gridCol w:w="2436"/>
        <w:gridCol w:w="1745"/>
      </w:tblGrid>
      <w:tr w:rsidR="00B074A4" w:rsidRPr="00B074A4" w14:paraId="60159A18" w14:textId="77777777" w:rsidTr="00573629">
        <w:trPr>
          <w:jc w:val="center"/>
        </w:trPr>
        <w:tc>
          <w:tcPr>
            <w:tcW w:w="1744" w:type="dxa"/>
            <w:shd w:val="clear" w:color="auto" w:fill="auto"/>
            <w:vAlign w:val="center"/>
          </w:tcPr>
          <w:p w14:paraId="68A0AF24"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Açıklama (marka, patent </w:t>
            </w:r>
            <w:proofErr w:type="spellStart"/>
            <w:r w:rsidRPr="00B074A4">
              <w:rPr>
                <w:rFonts w:ascii="Times New Roman" w:eastAsia="Calibri" w:hAnsi="Times New Roman" w:cs="Times New Roman"/>
                <w:b/>
                <w:sz w:val="20"/>
                <w:szCs w:val="20"/>
              </w:rPr>
              <w:t>v.b</w:t>
            </w:r>
            <w:proofErr w:type="spellEnd"/>
            <w:r w:rsidRPr="00B074A4">
              <w:rPr>
                <w:rFonts w:ascii="Times New Roman" w:eastAsia="Calibri" w:hAnsi="Times New Roman" w:cs="Times New Roman"/>
                <w:b/>
                <w:sz w:val="20"/>
                <w:szCs w:val="20"/>
              </w:rPr>
              <w:t>)</w:t>
            </w:r>
          </w:p>
        </w:tc>
        <w:tc>
          <w:tcPr>
            <w:tcW w:w="0" w:type="auto"/>
            <w:shd w:val="clear" w:color="auto" w:fill="auto"/>
            <w:vAlign w:val="center"/>
          </w:tcPr>
          <w:p w14:paraId="776BF07C"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Tescil Olunan İlgili Kurum</w:t>
            </w:r>
          </w:p>
        </w:tc>
        <w:tc>
          <w:tcPr>
            <w:tcW w:w="0" w:type="auto"/>
            <w:shd w:val="clear" w:color="auto" w:fill="auto"/>
            <w:vAlign w:val="center"/>
          </w:tcPr>
          <w:p w14:paraId="02F5C148"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Tescil Tarih</w:t>
            </w:r>
          </w:p>
        </w:tc>
        <w:tc>
          <w:tcPr>
            <w:tcW w:w="0" w:type="auto"/>
            <w:shd w:val="clear" w:color="auto" w:fill="auto"/>
            <w:vAlign w:val="center"/>
          </w:tcPr>
          <w:p w14:paraId="2904A0ED"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Tescil No</w:t>
            </w:r>
          </w:p>
        </w:tc>
        <w:tc>
          <w:tcPr>
            <w:tcW w:w="0" w:type="auto"/>
            <w:shd w:val="clear" w:color="auto" w:fill="auto"/>
            <w:vAlign w:val="center"/>
          </w:tcPr>
          <w:p w14:paraId="319E7FAA"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Gerçeğe Uygun Değerin Dayanağı</w:t>
            </w:r>
          </w:p>
        </w:tc>
        <w:tc>
          <w:tcPr>
            <w:tcW w:w="0" w:type="auto"/>
            <w:shd w:val="clear" w:color="auto" w:fill="auto"/>
            <w:vAlign w:val="center"/>
          </w:tcPr>
          <w:p w14:paraId="289465E4"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Gerçeğe Uygun Değeri</w:t>
            </w:r>
          </w:p>
        </w:tc>
      </w:tr>
      <w:tr w:rsidR="00B074A4" w:rsidRPr="00B074A4" w14:paraId="40BF45BB" w14:textId="77777777" w:rsidTr="00573629">
        <w:trPr>
          <w:trHeight w:val="214"/>
          <w:jc w:val="center"/>
        </w:trPr>
        <w:tc>
          <w:tcPr>
            <w:tcW w:w="1744" w:type="dxa"/>
            <w:shd w:val="clear" w:color="auto" w:fill="auto"/>
            <w:vAlign w:val="center"/>
          </w:tcPr>
          <w:p w14:paraId="37C5626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2A5C376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2EC5155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59CFD48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15188AB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698F7D1A"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79D792D" w14:textId="77777777" w:rsidTr="00573629">
        <w:trPr>
          <w:jc w:val="center"/>
        </w:trPr>
        <w:tc>
          <w:tcPr>
            <w:tcW w:w="1744" w:type="dxa"/>
            <w:shd w:val="clear" w:color="auto" w:fill="auto"/>
            <w:vAlign w:val="center"/>
          </w:tcPr>
          <w:p w14:paraId="04E2F75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1238A23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21B42CB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1824315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3F8492D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5C014413"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A9E6813" w14:textId="77777777" w:rsidTr="00573629">
        <w:trPr>
          <w:jc w:val="center"/>
        </w:trPr>
        <w:tc>
          <w:tcPr>
            <w:tcW w:w="1744" w:type="dxa"/>
            <w:shd w:val="clear" w:color="auto" w:fill="auto"/>
            <w:vAlign w:val="center"/>
          </w:tcPr>
          <w:p w14:paraId="2F3E78E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Toplam Değer</w:t>
            </w:r>
          </w:p>
        </w:tc>
        <w:tc>
          <w:tcPr>
            <w:tcW w:w="0" w:type="auto"/>
            <w:shd w:val="clear" w:color="auto" w:fill="auto"/>
            <w:vAlign w:val="center"/>
          </w:tcPr>
          <w:p w14:paraId="0AB03F2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2673BF3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417A969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16EFE5E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c>
          <w:tcPr>
            <w:tcW w:w="0" w:type="auto"/>
            <w:shd w:val="clear" w:color="auto" w:fill="auto"/>
            <w:vAlign w:val="center"/>
          </w:tcPr>
          <w:p w14:paraId="0C5316C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5A0B842E"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p w14:paraId="06DACC67"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t>10) KISMİ BÖLÜNEN ŞİRKETİN ………. TARİHLİ KISMİ BÖLÜNMEYE KONU EDİLEN BORÇLARI</w:t>
      </w:r>
    </w:p>
    <w:p w14:paraId="12E05048" w14:textId="77777777" w:rsidR="00B074A4" w:rsidRPr="00B074A4" w:rsidRDefault="00B074A4" w:rsidP="00B074A4">
      <w:pPr>
        <w:spacing w:after="0" w:line="240" w:lineRule="auto"/>
        <w:ind w:left="720"/>
        <w:jc w:val="both"/>
        <w:rPr>
          <w:rFonts w:ascii="Times New Roman" w:eastAsia="Calibri" w:hAnsi="Times New Roman" w:cs="Times New Roman"/>
          <w:sz w:val="20"/>
          <w:szCs w:val="20"/>
        </w:rPr>
      </w:pPr>
    </w:p>
    <w:tbl>
      <w:tblPr>
        <w:tblW w:w="97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9"/>
        <w:gridCol w:w="1760"/>
      </w:tblGrid>
      <w:tr w:rsidR="00B074A4" w:rsidRPr="00B074A4" w14:paraId="75990D1D" w14:textId="77777777" w:rsidTr="00573629">
        <w:trPr>
          <w:jc w:val="center"/>
        </w:trPr>
        <w:tc>
          <w:tcPr>
            <w:tcW w:w="7999" w:type="dxa"/>
            <w:shd w:val="clear" w:color="auto" w:fill="auto"/>
          </w:tcPr>
          <w:p w14:paraId="42748ADC"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Kısa Vadeli Yabancı Kaynaklar</w:t>
            </w:r>
          </w:p>
        </w:tc>
        <w:tc>
          <w:tcPr>
            <w:tcW w:w="1760" w:type="dxa"/>
            <w:shd w:val="clear" w:color="auto" w:fill="auto"/>
          </w:tcPr>
          <w:p w14:paraId="0BFFF650"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Tutar</w:t>
            </w:r>
          </w:p>
        </w:tc>
      </w:tr>
      <w:tr w:rsidR="00B074A4" w:rsidRPr="00B074A4" w14:paraId="6A9D4050" w14:textId="77777777" w:rsidTr="00573629">
        <w:trPr>
          <w:jc w:val="center"/>
        </w:trPr>
        <w:tc>
          <w:tcPr>
            <w:tcW w:w="7999" w:type="dxa"/>
            <w:shd w:val="clear" w:color="auto" w:fill="auto"/>
          </w:tcPr>
          <w:p w14:paraId="0B98F84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Mali Borçlar</w:t>
            </w:r>
          </w:p>
        </w:tc>
        <w:tc>
          <w:tcPr>
            <w:tcW w:w="1760" w:type="dxa"/>
            <w:shd w:val="clear" w:color="auto" w:fill="auto"/>
          </w:tcPr>
          <w:p w14:paraId="0678FD6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D5E2827" w14:textId="77777777" w:rsidTr="00573629">
        <w:trPr>
          <w:jc w:val="center"/>
        </w:trPr>
        <w:tc>
          <w:tcPr>
            <w:tcW w:w="7999" w:type="dxa"/>
            <w:shd w:val="clear" w:color="auto" w:fill="auto"/>
          </w:tcPr>
          <w:p w14:paraId="2DB9213E"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Ticari Borçlar</w:t>
            </w:r>
          </w:p>
        </w:tc>
        <w:tc>
          <w:tcPr>
            <w:tcW w:w="1760" w:type="dxa"/>
            <w:shd w:val="clear" w:color="auto" w:fill="auto"/>
          </w:tcPr>
          <w:p w14:paraId="323D1BB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DAF9DB0" w14:textId="77777777" w:rsidTr="00573629">
        <w:trPr>
          <w:jc w:val="center"/>
        </w:trPr>
        <w:tc>
          <w:tcPr>
            <w:tcW w:w="7999" w:type="dxa"/>
            <w:shd w:val="clear" w:color="auto" w:fill="auto"/>
          </w:tcPr>
          <w:p w14:paraId="5037621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Borçlar</w:t>
            </w:r>
          </w:p>
        </w:tc>
        <w:tc>
          <w:tcPr>
            <w:tcW w:w="1760" w:type="dxa"/>
            <w:shd w:val="clear" w:color="auto" w:fill="auto"/>
          </w:tcPr>
          <w:p w14:paraId="77BB0B5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5F67652" w14:textId="77777777" w:rsidTr="00573629">
        <w:trPr>
          <w:jc w:val="center"/>
        </w:trPr>
        <w:tc>
          <w:tcPr>
            <w:tcW w:w="7999" w:type="dxa"/>
            <w:shd w:val="clear" w:color="auto" w:fill="auto"/>
          </w:tcPr>
          <w:p w14:paraId="35415E0D"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Alınan Avanslar</w:t>
            </w:r>
          </w:p>
        </w:tc>
        <w:tc>
          <w:tcPr>
            <w:tcW w:w="1760" w:type="dxa"/>
            <w:shd w:val="clear" w:color="auto" w:fill="auto"/>
          </w:tcPr>
          <w:p w14:paraId="27C1EEE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737A0D40" w14:textId="77777777" w:rsidTr="00573629">
        <w:trPr>
          <w:jc w:val="center"/>
        </w:trPr>
        <w:tc>
          <w:tcPr>
            <w:tcW w:w="7999" w:type="dxa"/>
            <w:shd w:val="clear" w:color="auto" w:fill="auto"/>
          </w:tcPr>
          <w:p w14:paraId="6B260B4B"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Ödenecek Vergi ve Diğer Yükümlülükler</w:t>
            </w:r>
          </w:p>
        </w:tc>
        <w:tc>
          <w:tcPr>
            <w:tcW w:w="1760" w:type="dxa"/>
            <w:shd w:val="clear" w:color="auto" w:fill="auto"/>
          </w:tcPr>
          <w:p w14:paraId="2D8C1E7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740579ED" w14:textId="77777777" w:rsidTr="00573629">
        <w:trPr>
          <w:jc w:val="center"/>
        </w:trPr>
        <w:tc>
          <w:tcPr>
            <w:tcW w:w="7999" w:type="dxa"/>
            <w:shd w:val="clear" w:color="auto" w:fill="auto"/>
          </w:tcPr>
          <w:p w14:paraId="2C5B55C6"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Borç ve Gider Karşılıkları</w:t>
            </w:r>
          </w:p>
        </w:tc>
        <w:tc>
          <w:tcPr>
            <w:tcW w:w="1760" w:type="dxa"/>
            <w:shd w:val="clear" w:color="auto" w:fill="auto"/>
          </w:tcPr>
          <w:p w14:paraId="46F65AC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173BD5D" w14:textId="77777777" w:rsidTr="00573629">
        <w:trPr>
          <w:jc w:val="center"/>
        </w:trPr>
        <w:tc>
          <w:tcPr>
            <w:tcW w:w="7999" w:type="dxa"/>
            <w:shd w:val="clear" w:color="auto" w:fill="auto"/>
          </w:tcPr>
          <w:p w14:paraId="1123800C"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Gelecek Aylara Ait Gelirler ve Gider Tahakkukları</w:t>
            </w:r>
          </w:p>
        </w:tc>
        <w:tc>
          <w:tcPr>
            <w:tcW w:w="1760" w:type="dxa"/>
            <w:shd w:val="clear" w:color="auto" w:fill="auto"/>
          </w:tcPr>
          <w:p w14:paraId="19F4051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2322A3D" w14:textId="77777777" w:rsidTr="00573629">
        <w:trPr>
          <w:jc w:val="center"/>
        </w:trPr>
        <w:tc>
          <w:tcPr>
            <w:tcW w:w="7999" w:type="dxa"/>
            <w:shd w:val="clear" w:color="auto" w:fill="auto"/>
          </w:tcPr>
          <w:p w14:paraId="10345E3F"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Kısa Vadeli Yabancı Kaynaklar</w:t>
            </w:r>
          </w:p>
        </w:tc>
        <w:tc>
          <w:tcPr>
            <w:tcW w:w="1760" w:type="dxa"/>
            <w:shd w:val="clear" w:color="auto" w:fill="auto"/>
          </w:tcPr>
          <w:p w14:paraId="441058F9"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7E307C93" w14:textId="77777777" w:rsidTr="00573629">
        <w:trPr>
          <w:jc w:val="center"/>
        </w:trPr>
        <w:tc>
          <w:tcPr>
            <w:tcW w:w="7999" w:type="dxa"/>
            <w:shd w:val="clear" w:color="auto" w:fill="auto"/>
          </w:tcPr>
          <w:p w14:paraId="198B4193"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Toplam</w:t>
            </w:r>
          </w:p>
        </w:tc>
        <w:tc>
          <w:tcPr>
            <w:tcW w:w="1760" w:type="dxa"/>
            <w:shd w:val="clear" w:color="auto" w:fill="auto"/>
          </w:tcPr>
          <w:p w14:paraId="0E5F6EF6"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bl>
    <w:p w14:paraId="25280FDC" w14:textId="77777777" w:rsidR="00B074A4" w:rsidRPr="00B074A4" w:rsidRDefault="00B074A4" w:rsidP="00B074A4">
      <w:pPr>
        <w:spacing w:after="0" w:line="240" w:lineRule="auto"/>
        <w:ind w:left="708"/>
        <w:jc w:val="both"/>
        <w:rPr>
          <w:rFonts w:ascii="Times New Roman" w:eastAsia="Calibri" w:hAnsi="Times New Roman" w:cs="Times New Roman"/>
          <w:b/>
          <w:sz w:val="20"/>
          <w:szCs w:val="20"/>
        </w:rPr>
      </w:pPr>
    </w:p>
    <w:tbl>
      <w:tblPr>
        <w:tblW w:w="981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9"/>
        <w:gridCol w:w="1790"/>
      </w:tblGrid>
      <w:tr w:rsidR="00B074A4" w:rsidRPr="00B074A4" w14:paraId="15667562" w14:textId="77777777" w:rsidTr="00573629">
        <w:trPr>
          <w:jc w:val="center"/>
        </w:trPr>
        <w:tc>
          <w:tcPr>
            <w:tcW w:w="8029" w:type="dxa"/>
            <w:shd w:val="clear" w:color="auto" w:fill="auto"/>
          </w:tcPr>
          <w:p w14:paraId="0CF53986"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Uzun Vadeli Yabancı Kaynaklar</w:t>
            </w:r>
          </w:p>
        </w:tc>
        <w:tc>
          <w:tcPr>
            <w:tcW w:w="1790" w:type="dxa"/>
            <w:shd w:val="clear" w:color="auto" w:fill="auto"/>
          </w:tcPr>
          <w:p w14:paraId="36AC91E9"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Tutar</w:t>
            </w:r>
          </w:p>
        </w:tc>
      </w:tr>
      <w:tr w:rsidR="00B074A4" w:rsidRPr="00B074A4" w14:paraId="4E8A9D91" w14:textId="77777777" w:rsidTr="00573629">
        <w:trPr>
          <w:jc w:val="center"/>
        </w:trPr>
        <w:tc>
          <w:tcPr>
            <w:tcW w:w="8029" w:type="dxa"/>
            <w:shd w:val="clear" w:color="auto" w:fill="auto"/>
          </w:tcPr>
          <w:p w14:paraId="16B1ECFF"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Mali Borçlar</w:t>
            </w:r>
          </w:p>
        </w:tc>
        <w:tc>
          <w:tcPr>
            <w:tcW w:w="1790" w:type="dxa"/>
            <w:shd w:val="clear" w:color="auto" w:fill="auto"/>
          </w:tcPr>
          <w:p w14:paraId="42DDB58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4ABE563" w14:textId="77777777" w:rsidTr="00573629">
        <w:trPr>
          <w:jc w:val="center"/>
        </w:trPr>
        <w:tc>
          <w:tcPr>
            <w:tcW w:w="8029" w:type="dxa"/>
            <w:shd w:val="clear" w:color="auto" w:fill="auto"/>
          </w:tcPr>
          <w:p w14:paraId="36CB981F"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Ticari Borçlar</w:t>
            </w:r>
          </w:p>
        </w:tc>
        <w:tc>
          <w:tcPr>
            <w:tcW w:w="1790" w:type="dxa"/>
            <w:shd w:val="clear" w:color="auto" w:fill="auto"/>
          </w:tcPr>
          <w:p w14:paraId="3B97ABF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67EE6F1" w14:textId="77777777" w:rsidTr="00573629">
        <w:trPr>
          <w:jc w:val="center"/>
        </w:trPr>
        <w:tc>
          <w:tcPr>
            <w:tcW w:w="8029" w:type="dxa"/>
            <w:shd w:val="clear" w:color="auto" w:fill="auto"/>
          </w:tcPr>
          <w:p w14:paraId="118BE09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Borçlar</w:t>
            </w:r>
          </w:p>
        </w:tc>
        <w:tc>
          <w:tcPr>
            <w:tcW w:w="1790" w:type="dxa"/>
            <w:shd w:val="clear" w:color="auto" w:fill="auto"/>
          </w:tcPr>
          <w:p w14:paraId="3E3370E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15C39300" w14:textId="77777777" w:rsidTr="00573629">
        <w:trPr>
          <w:jc w:val="center"/>
        </w:trPr>
        <w:tc>
          <w:tcPr>
            <w:tcW w:w="8029" w:type="dxa"/>
            <w:shd w:val="clear" w:color="auto" w:fill="auto"/>
          </w:tcPr>
          <w:p w14:paraId="5D6E9F0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Alınan Avanslar</w:t>
            </w:r>
          </w:p>
        </w:tc>
        <w:tc>
          <w:tcPr>
            <w:tcW w:w="1790" w:type="dxa"/>
            <w:shd w:val="clear" w:color="auto" w:fill="auto"/>
          </w:tcPr>
          <w:p w14:paraId="77D732C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B7EAE7A" w14:textId="77777777" w:rsidTr="00573629">
        <w:trPr>
          <w:jc w:val="center"/>
        </w:trPr>
        <w:tc>
          <w:tcPr>
            <w:tcW w:w="8029" w:type="dxa"/>
            <w:shd w:val="clear" w:color="auto" w:fill="auto"/>
          </w:tcPr>
          <w:p w14:paraId="0AEB1BFA"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Borç ve Gider Karşılıkları</w:t>
            </w:r>
          </w:p>
        </w:tc>
        <w:tc>
          <w:tcPr>
            <w:tcW w:w="1790" w:type="dxa"/>
            <w:shd w:val="clear" w:color="auto" w:fill="auto"/>
          </w:tcPr>
          <w:p w14:paraId="789D096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FA4B3F9" w14:textId="77777777" w:rsidTr="00573629">
        <w:trPr>
          <w:jc w:val="center"/>
        </w:trPr>
        <w:tc>
          <w:tcPr>
            <w:tcW w:w="8029" w:type="dxa"/>
            <w:shd w:val="clear" w:color="auto" w:fill="auto"/>
          </w:tcPr>
          <w:p w14:paraId="05F8541E"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Gelecek Yıllara Ait Gelirler ve Gider Tahakkukları</w:t>
            </w:r>
          </w:p>
        </w:tc>
        <w:tc>
          <w:tcPr>
            <w:tcW w:w="1790" w:type="dxa"/>
            <w:shd w:val="clear" w:color="auto" w:fill="auto"/>
          </w:tcPr>
          <w:p w14:paraId="22BFB58D"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44F9203" w14:textId="77777777" w:rsidTr="00573629">
        <w:trPr>
          <w:jc w:val="center"/>
        </w:trPr>
        <w:tc>
          <w:tcPr>
            <w:tcW w:w="8029" w:type="dxa"/>
            <w:shd w:val="clear" w:color="auto" w:fill="auto"/>
          </w:tcPr>
          <w:p w14:paraId="5C991173"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Uzun Vadeli Yabancı Kaynaklar</w:t>
            </w:r>
          </w:p>
        </w:tc>
        <w:tc>
          <w:tcPr>
            <w:tcW w:w="1790" w:type="dxa"/>
            <w:shd w:val="clear" w:color="auto" w:fill="auto"/>
          </w:tcPr>
          <w:p w14:paraId="773F593E"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33455521" w14:textId="77777777" w:rsidTr="00573629">
        <w:trPr>
          <w:jc w:val="center"/>
        </w:trPr>
        <w:tc>
          <w:tcPr>
            <w:tcW w:w="8029" w:type="dxa"/>
            <w:shd w:val="clear" w:color="auto" w:fill="auto"/>
          </w:tcPr>
          <w:p w14:paraId="0BA16BEA"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Toplam</w:t>
            </w:r>
          </w:p>
        </w:tc>
        <w:tc>
          <w:tcPr>
            <w:tcW w:w="1790" w:type="dxa"/>
            <w:shd w:val="clear" w:color="auto" w:fill="auto"/>
          </w:tcPr>
          <w:p w14:paraId="4AB595EC"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r w:rsidR="00B074A4" w:rsidRPr="00B074A4" w14:paraId="512D6525" w14:textId="77777777" w:rsidTr="00573629">
        <w:trPr>
          <w:trHeight w:val="64"/>
          <w:jc w:val="center"/>
        </w:trPr>
        <w:tc>
          <w:tcPr>
            <w:tcW w:w="8029" w:type="dxa"/>
            <w:shd w:val="clear" w:color="auto" w:fill="auto"/>
          </w:tcPr>
          <w:p w14:paraId="05DF9707"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Kısa ve Uzun Vadeli Yabancı Kaynaklar Toplamı</w:t>
            </w:r>
          </w:p>
        </w:tc>
        <w:tc>
          <w:tcPr>
            <w:tcW w:w="1790" w:type="dxa"/>
            <w:shd w:val="clear" w:color="auto" w:fill="auto"/>
          </w:tcPr>
          <w:p w14:paraId="6DB19852"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c>
      </w:tr>
    </w:tbl>
    <w:p w14:paraId="558E10E2"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lastRenderedPageBreak/>
        <w:t>11) KISMİ BÖLÜNEN ŞİRKETİN SERMAYE AZALTMASI DURUMUNDA; KISMİ BÖLÜNEN ŞİRKET BÜNYESİNDE KALAN NET MALVARLIĞINA VE BORÇLARA AİT BİLGİLER:</w:t>
      </w:r>
    </w:p>
    <w:p w14:paraId="462AA324"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p>
    <w:tbl>
      <w:tblPr>
        <w:tblW w:w="9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782"/>
      </w:tblGrid>
      <w:tr w:rsidR="00B074A4" w:rsidRPr="00B074A4" w14:paraId="740EE4E9" w14:textId="77777777" w:rsidTr="00573629">
        <w:trPr>
          <w:jc w:val="center"/>
        </w:trPr>
        <w:tc>
          <w:tcPr>
            <w:tcW w:w="8021" w:type="dxa"/>
            <w:shd w:val="clear" w:color="auto" w:fill="auto"/>
          </w:tcPr>
          <w:p w14:paraId="6CC16B46"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DÖNEN VARLIKLAR</w:t>
            </w:r>
          </w:p>
        </w:tc>
        <w:tc>
          <w:tcPr>
            <w:tcW w:w="1782" w:type="dxa"/>
            <w:shd w:val="clear" w:color="auto" w:fill="auto"/>
          </w:tcPr>
          <w:p w14:paraId="533D5C6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Tutar</w:t>
            </w:r>
          </w:p>
        </w:tc>
      </w:tr>
      <w:tr w:rsidR="00B074A4" w:rsidRPr="00B074A4" w14:paraId="471556AA" w14:textId="77777777" w:rsidTr="00573629">
        <w:trPr>
          <w:jc w:val="center"/>
        </w:trPr>
        <w:tc>
          <w:tcPr>
            <w:tcW w:w="8021" w:type="dxa"/>
            <w:shd w:val="clear" w:color="auto" w:fill="auto"/>
          </w:tcPr>
          <w:p w14:paraId="7A70A46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Hazır Değerler</w:t>
            </w:r>
          </w:p>
        </w:tc>
        <w:tc>
          <w:tcPr>
            <w:tcW w:w="1782" w:type="dxa"/>
            <w:shd w:val="clear" w:color="auto" w:fill="auto"/>
          </w:tcPr>
          <w:p w14:paraId="4E5FAA4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0FEDBCDF" w14:textId="77777777" w:rsidTr="00573629">
        <w:trPr>
          <w:jc w:val="center"/>
        </w:trPr>
        <w:tc>
          <w:tcPr>
            <w:tcW w:w="8021" w:type="dxa"/>
            <w:shd w:val="clear" w:color="auto" w:fill="auto"/>
          </w:tcPr>
          <w:p w14:paraId="18AA99EB"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Menkul Kıymetler</w:t>
            </w:r>
          </w:p>
        </w:tc>
        <w:tc>
          <w:tcPr>
            <w:tcW w:w="1782" w:type="dxa"/>
            <w:shd w:val="clear" w:color="auto" w:fill="auto"/>
          </w:tcPr>
          <w:p w14:paraId="63DF7DE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9861E44" w14:textId="77777777" w:rsidTr="00573629">
        <w:trPr>
          <w:jc w:val="center"/>
        </w:trPr>
        <w:tc>
          <w:tcPr>
            <w:tcW w:w="8021" w:type="dxa"/>
            <w:shd w:val="clear" w:color="auto" w:fill="auto"/>
          </w:tcPr>
          <w:p w14:paraId="2E736219"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Ticari Alacaklar </w:t>
            </w:r>
          </w:p>
        </w:tc>
        <w:tc>
          <w:tcPr>
            <w:tcW w:w="1782" w:type="dxa"/>
            <w:shd w:val="clear" w:color="auto" w:fill="auto"/>
          </w:tcPr>
          <w:p w14:paraId="1B871D9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11A21136" w14:textId="77777777" w:rsidTr="00573629">
        <w:trPr>
          <w:jc w:val="center"/>
        </w:trPr>
        <w:tc>
          <w:tcPr>
            <w:tcW w:w="8021" w:type="dxa"/>
            <w:shd w:val="clear" w:color="auto" w:fill="auto"/>
          </w:tcPr>
          <w:p w14:paraId="1943E156"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Alacaklar</w:t>
            </w:r>
          </w:p>
        </w:tc>
        <w:tc>
          <w:tcPr>
            <w:tcW w:w="1782" w:type="dxa"/>
            <w:shd w:val="clear" w:color="auto" w:fill="auto"/>
          </w:tcPr>
          <w:p w14:paraId="5C28506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064AABAF" w14:textId="77777777" w:rsidTr="00573629">
        <w:trPr>
          <w:jc w:val="center"/>
        </w:trPr>
        <w:tc>
          <w:tcPr>
            <w:tcW w:w="8021" w:type="dxa"/>
            <w:shd w:val="clear" w:color="auto" w:fill="auto"/>
          </w:tcPr>
          <w:p w14:paraId="117AED2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Stoklar</w:t>
            </w:r>
          </w:p>
        </w:tc>
        <w:tc>
          <w:tcPr>
            <w:tcW w:w="1782" w:type="dxa"/>
            <w:shd w:val="clear" w:color="auto" w:fill="auto"/>
          </w:tcPr>
          <w:p w14:paraId="33E8D54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8631AF5" w14:textId="77777777" w:rsidTr="00573629">
        <w:trPr>
          <w:jc w:val="center"/>
        </w:trPr>
        <w:tc>
          <w:tcPr>
            <w:tcW w:w="8021" w:type="dxa"/>
            <w:shd w:val="clear" w:color="auto" w:fill="auto"/>
          </w:tcPr>
          <w:p w14:paraId="79A91676"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Gelecek Aylara Ait Giderler ve Gelir Tahakkukları</w:t>
            </w:r>
          </w:p>
        </w:tc>
        <w:tc>
          <w:tcPr>
            <w:tcW w:w="1782" w:type="dxa"/>
            <w:shd w:val="clear" w:color="auto" w:fill="auto"/>
          </w:tcPr>
          <w:p w14:paraId="66CFAE6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745E4D3C" w14:textId="77777777" w:rsidTr="00573629">
        <w:trPr>
          <w:jc w:val="center"/>
        </w:trPr>
        <w:tc>
          <w:tcPr>
            <w:tcW w:w="8021" w:type="dxa"/>
            <w:shd w:val="clear" w:color="auto" w:fill="auto"/>
          </w:tcPr>
          <w:p w14:paraId="1D0E0BE9"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Dönen Varlıklar</w:t>
            </w:r>
          </w:p>
        </w:tc>
        <w:tc>
          <w:tcPr>
            <w:tcW w:w="1782" w:type="dxa"/>
            <w:shd w:val="clear" w:color="auto" w:fill="auto"/>
          </w:tcPr>
          <w:p w14:paraId="3EEBBA7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0C93B687" w14:textId="77777777" w:rsidTr="00573629">
        <w:trPr>
          <w:jc w:val="center"/>
        </w:trPr>
        <w:tc>
          <w:tcPr>
            <w:tcW w:w="8021" w:type="dxa"/>
            <w:shd w:val="clear" w:color="auto" w:fill="auto"/>
          </w:tcPr>
          <w:p w14:paraId="60C5F25A"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Dönen Varlıklar Toplamı</w:t>
            </w:r>
          </w:p>
        </w:tc>
        <w:tc>
          <w:tcPr>
            <w:tcW w:w="1782" w:type="dxa"/>
            <w:shd w:val="clear" w:color="auto" w:fill="auto"/>
          </w:tcPr>
          <w:p w14:paraId="24EF54C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19CE0BEC"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10AC1D07" w14:textId="77777777" w:rsidR="00B074A4" w:rsidRPr="00B074A4" w:rsidRDefault="00B074A4" w:rsidP="00B074A4">
      <w:pPr>
        <w:spacing w:after="0" w:line="240" w:lineRule="auto"/>
        <w:jc w:val="both"/>
        <w:rPr>
          <w:rFonts w:ascii="Times New Roman" w:eastAsia="Calibri" w:hAnsi="Times New Roman" w:cs="Times New Roman"/>
          <w:sz w:val="20"/>
          <w:szCs w:val="20"/>
        </w:rPr>
      </w:pPr>
    </w:p>
    <w:tbl>
      <w:tblPr>
        <w:tblW w:w="9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782"/>
      </w:tblGrid>
      <w:tr w:rsidR="00B074A4" w:rsidRPr="00B074A4" w14:paraId="2EAF4F54" w14:textId="77777777" w:rsidTr="00573629">
        <w:trPr>
          <w:trHeight w:val="149"/>
          <w:jc w:val="center"/>
        </w:trPr>
        <w:tc>
          <w:tcPr>
            <w:tcW w:w="8021" w:type="dxa"/>
            <w:shd w:val="clear" w:color="auto" w:fill="auto"/>
          </w:tcPr>
          <w:p w14:paraId="35E2432D"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DURAN VARLIKLAR</w:t>
            </w:r>
          </w:p>
        </w:tc>
        <w:tc>
          <w:tcPr>
            <w:tcW w:w="1782" w:type="dxa"/>
            <w:shd w:val="clear" w:color="auto" w:fill="auto"/>
          </w:tcPr>
          <w:p w14:paraId="4437E093"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Tutar</w:t>
            </w:r>
          </w:p>
        </w:tc>
      </w:tr>
      <w:tr w:rsidR="00B074A4" w:rsidRPr="00B074A4" w14:paraId="44B6D7EE" w14:textId="77777777" w:rsidTr="00573629">
        <w:trPr>
          <w:trHeight w:val="214"/>
          <w:jc w:val="center"/>
        </w:trPr>
        <w:tc>
          <w:tcPr>
            <w:tcW w:w="8021" w:type="dxa"/>
            <w:shd w:val="clear" w:color="auto" w:fill="auto"/>
          </w:tcPr>
          <w:p w14:paraId="168320E3"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Ticari Alacaklar</w:t>
            </w:r>
          </w:p>
        </w:tc>
        <w:tc>
          <w:tcPr>
            <w:tcW w:w="1782" w:type="dxa"/>
            <w:shd w:val="clear" w:color="auto" w:fill="auto"/>
          </w:tcPr>
          <w:p w14:paraId="3F915000"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065E456" w14:textId="77777777" w:rsidTr="00573629">
        <w:trPr>
          <w:jc w:val="center"/>
        </w:trPr>
        <w:tc>
          <w:tcPr>
            <w:tcW w:w="8021" w:type="dxa"/>
            <w:shd w:val="clear" w:color="auto" w:fill="auto"/>
          </w:tcPr>
          <w:p w14:paraId="3586ADB0"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Alacaklar</w:t>
            </w:r>
          </w:p>
        </w:tc>
        <w:tc>
          <w:tcPr>
            <w:tcW w:w="1782" w:type="dxa"/>
            <w:shd w:val="clear" w:color="auto" w:fill="auto"/>
          </w:tcPr>
          <w:p w14:paraId="0AC205D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8022966" w14:textId="77777777" w:rsidTr="00573629">
        <w:trPr>
          <w:jc w:val="center"/>
        </w:trPr>
        <w:tc>
          <w:tcPr>
            <w:tcW w:w="8021" w:type="dxa"/>
            <w:shd w:val="clear" w:color="auto" w:fill="auto"/>
          </w:tcPr>
          <w:p w14:paraId="6FF5A70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Mali Duran Varlıklar</w:t>
            </w:r>
          </w:p>
        </w:tc>
        <w:tc>
          <w:tcPr>
            <w:tcW w:w="1782" w:type="dxa"/>
            <w:shd w:val="clear" w:color="auto" w:fill="auto"/>
          </w:tcPr>
          <w:p w14:paraId="3E15DE6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BDB953D" w14:textId="77777777" w:rsidTr="00573629">
        <w:trPr>
          <w:jc w:val="center"/>
        </w:trPr>
        <w:tc>
          <w:tcPr>
            <w:tcW w:w="8021" w:type="dxa"/>
            <w:shd w:val="clear" w:color="auto" w:fill="auto"/>
          </w:tcPr>
          <w:p w14:paraId="35FB244B"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Maddi Duran Varlıklar</w:t>
            </w:r>
          </w:p>
        </w:tc>
        <w:tc>
          <w:tcPr>
            <w:tcW w:w="1782" w:type="dxa"/>
            <w:shd w:val="clear" w:color="auto" w:fill="auto"/>
          </w:tcPr>
          <w:p w14:paraId="7EAC1CD8"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2997D8C" w14:textId="77777777" w:rsidTr="00573629">
        <w:trPr>
          <w:jc w:val="center"/>
        </w:trPr>
        <w:tc>
          <w:tcPr>
            <w:tcW w:w="8021" w:type="dxa"/>
            <w:shd w:val="clear" w:color="auto" w:fill="auto"/>
          </w:tcPr>
          <w:p w14:paraId="21F907EC"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Maddi Olmayan Duran Varlıklar</w:t>
            </w:r>
          </w:p>
        </w:tc>
        <w:tc>
          <w:tcPr>
            <w:tcW w:w="1782" w:type="dxa"/>
            <w:shd w:val="clear" w:color="auto" w:fill="auto"/>
          </w:tcPr>
          <w:p w14:paraId="69B1BC8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AB928D2" w14:textId="77777777" w:rsidTr="00573629">
        <w:trPr>
          <w:jc w:val="center"/>
        </w:trPr>
        <w:tc>
          <w:tcPr>
            <w:tcW w:w="8021" w:type="dxa"/>
            <w:shd w:val="clear" w:color="auto" w:fill="auto"/>
          </w:tcPr>
          <w:p w14:paraId="35725826"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Özel Tükenmeye Tabi Varlıklar</w:t>
            </w:r>
          </w:p>
        </w:tc>
        <w:tc>
          <w:tcPr>
            <w:tcW w:w="1782" w:type="dxa"/>
            <w:shd w:val="clear" w:color="auto" w:fill="auto"/>
          </w:tcPr>
          <w:p w14:paraId="7EAC800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1A79DA0" w14:textId="77777777" w:rsidTr="00573629">
        <w:trPr>
          <w:jc w:val="center"/>
        </w:trPr>
        <w:tc>
          <w:tcPr>
            <w:tcW w:w="8021" w:type="dxa"/>
            <w:shd w:val="clear" w:color="auto" w:fill="auto"/>
          </w:tcPr>
          <w:p w14:paraId="6C5FDFD2"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Gelecek Aylara Ait Giderler ve Gelir Tahakkukları</w:t>
            </w:r>
          </w:p>
        </w:tc>
        <w:tc>
          <w:tcPr>
            <w:tcW w:w="1782" w:type="dxa"/>
            <w:shd w:val="clear" w:color="auto" w:fill="auto"/>
          </w:tcPr>
          <w:p w14:paraId="351A6BD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EAB9EDA" w14:textId="77777777" w:rsidTr="00573629">
        <w:trPr>
          <w:jc w:val="center"/>
        </w:trPr>
        <w:tc>
          <w:tcPr>
            <w:tcW w:w="8021" w:type="dxa"/>
            <w:shd w:val="clear" w:color="auto" w:fill="auto"/>
          </w:tcPr>
          <w:p w14:paraId="2656D566"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Duran Varlıklar</w:t>
            </w:r>
          </w:p>
        </w:tc>
        <w:tc>
          <w:tcPr>
            <w:tcW w:w="1782" w:type="dxa"/>
            <w:shd w:val="clear" w:color="auto" w:fill="auto"/>
          </w:tcPr>
          <w:p w14:paraId="6C456E7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7C95841E" w14:textId="77777777" w:rsidTr="00573629">
        <w:trPr>
          <w:jc w:val="center"/>
        </w:trPr>
        <w:tc>
          <w:tcPr>
            <w:tcW w:w="8021" w:type="dxa"/>
            <w:shd w:val="clear" w:color="auto" w:fill="auto"/>
          </w:tcPr>
          <w:p w14:paraId="58F9DFF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Duran Varlıklar Toplamı</w:t>
            </w:r>
          </w:p>
        </w:tc>
        <w:tc>
          <w:tcPr>
            <w:tcW w:w="1782" w:type="dxa"/>
            <w:shd w:val="clear" w:color="auto" w:fill="auto"/>
          </w:tcPr>
          <w:p w14:paraId="05111D1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0EFA7CC5" w14:textId="77777777" w:rsidR="00B074A4" w:rsidRPr="00B074A4" w:rsidRDefault="00B074A4" w:rsidP="00B074A4">
      <w:pPr>
        <w:spacing w:after="0" w:line="240" w:lineRule="auto"/>
        <w:jc w:val="both"/>
        <w:rPr>
          <w:rFonts w:ascii="Times New Roman" w:eastAsia="Calibri" w:hAnsi="Times New Roman" w:cs="Times New Roman"/>
          <w:sz w:val="20"/>
          <w:szCs w:val="20"/>
        </w:rPr>
      </w:pPr>
    </w:p>
    <w:tbl>
      <w:tblPr>
        <w:tblW w:w="98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782"/>
      </w:tblGrid>
      <w:tr w:rsidR="00B074A4" w:rsidRPr="00B074A4" w14:paraId="0AE03545" w14:textId="77777777" w:rsidTr="00573629">
        <w:trPr>
          <w:jc w:val="center"/>
        </w:trPr>
        <w:tc>
          <w:tcPr>
            <w:tcW w:w="8021" w:type="dxa"/>
            <w:shd w:val="clear" w:color="auto" w:fill="auto"/>
          </w:tcPr>
          <w:p w14:paraId="3A914D6F"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BİLANÇO AKTİF TOPLAMI (DÖNEN VARLIKLAR + DURAN VARLIKLAR) </w:t>
            </w:r>
          </w:p>
        </w:tc>
        <w:tc>
          <w:tcPr>
            <w:tcW w:w="1782" w:type="dxa"/>
            <w:shd w:val="clear" w:color="auto" w:fill="auto"/>
          </w:tcPr>
          <w:p w14:paraId="73547A2E"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56684399"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78F632E0"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180AA39A"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6B3317E5" w14:textId="77777777" w:rsidR="00B074A4" w:rsidRPr="00B074A4" w:rsidRDefault="00B074A4" w:rsidP="00B074A4">
      <w:pPr>
        <w:spacing w:after="0" w:line="240" w:lineRule="auto"/>
        <w:jc w:val="both"/>
        <w:rPr>
          <w:rFonts w:ascii="Times New Roman" w:eastAsia="Calibri" w:hAnsi="Times New Roman" w:cs="Times New Roman"/>
          <w:sz w:val="20"/>
          <w:szCs w:val="20"/>
        </w:rPr>
      </w:pPr>
    </w:p>
    <w:tbl>
      <w:tblPr>
        <w:tblW w:w="97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7"/>
        <w:gridCol w:w="1758"/>
      </w:tblGrid>
      <w:tr w:rsidR="00B074A4" w:rsidRPr="00B074A4" w14:paraId="6954D864" w14:textId="77777777" w:rsidTr="00573629">
        <w:trPr>
          <w:jc w:val="center"/>
        </w:trPr>
        <w:tc>
          <w:tcPr>
            <w:tcW w:w="7997" w:type="dxa"/>
            <w:shd w:val="clear" w:color="auto" w:fill="auto"/>
          </w:tcPr>
          <w:p w14:paraId="22289AF0"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Kısa Vadeli Yabancı Kaynaklar</w:t>
            </w:r>
          </w:p>
        </w:tc>
        <w:tc>
          <w:tcPr>
            <w:tcW w:w="1758" w:type="dxa"/>
            <w:shd w:val="clear" w:color="auto" w:fill="auto"/>
          </w:tcPr>
          <w:p w14:paraId="0ACCAEA6"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Tutar</w:t>
            </w:r>
          </w:p>
        </w:tc>
      </w:tr>
      <w:tr w:rsidR="00B074A4" w:rsidRPr="00B074A4" w14:paraId="5572840B" w14:textId="77777777" w:rsidTr="00573629">
        <w:trPr>
          <w:jc w:val="center"/>
        </w:trPr>
        <w:tc>
          <w:tcPr>
            <w:tcW w:w="7997" w:type="dxa"/>
            <w:shd w:val="clear" w:color="auto" w:fill="auto"/>
          </w:tcPr>
          <w:p w14:paraId="76FE561B"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Mali Borçlar</w:t>
            </w:r>
          </w:p>
        </w:tc>
        <w:tc>
          <w:tcPr>
            <w:tcW w:w="1758" w:type="dxa"/>
            <w:shd w:val="clear" w:color="auto" w:fill="auto"/>
          </w:tcPr>
          <w:p w14:paraId="163A4B9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EC39AE5" w14:textId="77777777" w:rsidTr="00573629">
        <w:trPr>
          <w:jc w:val="center"/>
        </w:trPr>
        <w:tc>
          <w:tcPr>
            <w:tcW w:w="7997" w:type="dxa"/>
            <w:shd w:val="clear" w:color="auto" w:fill="auto"/>
          </w:tcPr>
          <w:p w14:paraId="25408FEF"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Ticari Borçlar</w:t>
            </w:r>
          </w:p>
        </w:tc>
        <w:tc>
          <w:tcPr>
            <w:tcW w:w="1758" w:type="dxa"/>
            <w:shd w:val="clear" w:color="auto" w:fill="auto"/>
          </w:tcPr>
          <w:p w14:paraId="38DE99E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4E585C09" w14:textId="77777777" w:rsidTr="00573629">
        <w:trPr>
          <w:jc w:val="center"/>
        </w:trPr>
        <w:tc>
          <w:tcPr>
            <w:tcW w:w="7997" w:type="dxa"/>
            <w:shd w:val="clear" w:color="auto" w:fill="auto"/>
          </w:tcPr>
          <w:p w14:paraId="411A2AD1"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Borçlar</w:t>
            </w:r>
          </w:p>
        </w:tc>
        <w:tc>
          <w:tcPr>
            <w:tcW w:w="1758" w:type="dxa"/>
            <w:shd w:val="clear" w:color="auto" w:fill="auto"/>
          </w:tcPr>
          <w:p w14:paraId="23E975C9"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1CCACC33" w14:textId="77777777" w:rsidTr="00573629">
        <w:trPr>
          <w:jc w:val="center"/>
        </w:trPr>
        <w:tc>
          <w:tcPr>
            <w:tcW w:w="7997" w:type="dxa"/>
            <w:shd w:val="clear" w:color="auto" w:fill="auto"/>
          </w:tcPr>
          <w:p w14:paraId="2ECFB211"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Alınan Avanslar</w:t>
            </w:r>
          </w:p>
        </w:tc>
        <w:tc>
          <w:tcPr>
            <w:tcW w:w="1758" w:type="dxa"/>
            <w:shd w:val="clear" w:color="auto" w:fill="auto"/>
          </w:tcPr>
          <w:p w14:paraId="70EF061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70FC509" w14:textId="77777777" w:rsidTr="00573629">
        <w:trPr>
          <w:jc w:val="center"/>
        </w:trPr>
        <w:tc>
          <w:tcPr>
            <w:tcW w:w="7997" w:type="dxa"/>
            <w:shd w:val="clear" w:color="auto" w:fill="auto"/>
          </w:tcPr>
          <w:p w14:paraId="2B087A99"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Ödenecek Vergi ve Diğer Yükümlülükler</w:t>
            </w:r>
          </w:p>
        </w:tc>
        <w:tc>
          <w:tcPr>
            <w:tcW w:w="1758" w:type="dxa"/>
            <w:shd w:val="clear" w:color="auto" w:fill="auto"/>
          </w:tcPr>
          <w:p w14:paraId="7F5410A7"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47B7F96" w14:textId="77777777" w:rsidTr="00573629">
        <w:trPr>
          <w:jc w:val="center"/>
        </w:trPr>
        <w:tc>
          <w:tcPr>
            <w:tcW w:w="7997" w:type="dxa"/>
            <w:shd w:val="clear" w:color="auto" w:fill="auto"/>
          </w:tcPr>
          <w:p w14:paraId="1306D98B"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Borç ve Gider Karşılıkları</w:t>
            </w:r>
          </w:p>
        </w:tc>
        <w:tc>
          <w:tcPr>
            <w:tcW w:w="1758" w:type="dxa"/>
            <w:shd w:val="clear" w:color="auto" w:fill="auto"/>
          </w:tcPr>
          <w:p w14:paraId="08D452D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3BEAD22B" w14:textId="77777777" w:rsidTr="00573629">
        <w:trPr>
          <w:jc w:val="center"/>
        </w:trPr>
        <w:tc>
          <w:tcPr>
            <w:tcW w:w="7997" w:type="dxa"/>
            <w:shd w:val="clear" w:color="auto" w:fill="auto"/>
          </w:tcPr>
          <w:p w14:paraId="20DA8A2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Gelecek Aylara Ait Gelirler ve Gider Tahakkukları</w:t>
            </w:r>
          </w:p>
        </w:tc>
        <w:tc>
          <w:tcPr>
            <w:tcW w:w="1758" w:type="dxa"/>
            <w:shd w:val="clear" w:color="auto" w:fill="auto"/>
          </w:tcPr>
          <w:p w14:paraId="7AF24916"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4487436" w14:textId="77777777" w:rsidTr="00573629">
        <w:trPr>
          <w:jc w:val="center"/>
        </w:trPr>
        <w:tc>
          <w:tcPr>
            <w:tcW w:w="7997" w:type="dxa"/>
            <w:shd w:val="clear" w:color="auto" w:fill="auto"/>
          </w:tcPr>
          <w:p w14:paraId="3A8D9B28"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Kısa Vadeli Yabancı Kaynaklar</w:t>
            </w:r>
          </w:p>
        </w:tc>
        <w:tc>
          <w:tcPr>
            <w:tcW w:w="1758" w:type="dxa"/>
            <w:shd w:val="clear" w:color="auto" w:fill="auto"/>
          </w:tcPr>
          <w:p w14:paraId="658617B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16C1D824" w14:textId="77777777" w:rsidTr="00573629">
        <w:trPr>
          <w:jc w:val="center"/>
        </w:trPr>
        <w:tc>
          <w:tcPr>
            <w:tcW w:w="7997" w:type="dxa"/>
            <w:shd w:val="clear" w:color="auto" w:fill="auto"/>
          </w:tcPr>
          <w:p w14:paraId="4A9F2651"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Toplam</w:t>
            </w:r>
          </w:p>
        </w:tc>
        <w:tc>
          <w:tcPr>
            <w:tcW w:w="1758" w:type="dxa"/>
            <w:shd w:val="clear" w:color="auto" w:fill="auto"/>
          </w:tcPr>
          <w:p w14:paraId="568DBE1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258D8C82" w14:textId="77777777" w:rsidR="00B074A4" w:rsidRPr="00B074A4" w:rsidRDefault="00B074A4" w:rsidP="00B074A4">
      <w:pPr>
        <w:spacing w:after="0"/>
        <w:jc w:val="both"/>
        <w:rPr>
          <w:rFonts w:ascii="Times New Roman" w:eastAsia="Calibri" w:hAnsi="Times New Roman" w:cs="Times New Roman"/>
          <w:sz w:val="20"/>
          <w:szCs w:val="20"/>
        </w:rPr>
      </w:pPr>
    </w:p>
    <w:tbl>
      <w:tblPr>
        <w:tblW w:w="97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1"/>
        <w:gridCol w:w="1741"/>
      </w:tblGrid>
      <w:tr w:rsidR="00B074A4" w:rsidRPr="00B074A4" w14:paraId="45D1136D" w14:textId="77777777" w:rsidTr="00573629">
        <w:trPr>
          <w:jc w:val="center"/>
        </w:trPr>
        <w:tc>
          <w:tcPr>
            <w:tcW w:w="7981" w:type="dxa"/>
            <w:shd w:val="clear" w:color="auto" w:fill="auto"/>
          </w:tcPr>
          <w:p w14:paraId="4254303E"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Uzun Vadeli Yabancı Kaynaklar</w:t>
            </w:r>
          </w:p>
        </w:tc>
        <w:tc>
          <w:tcPr>
            <w:tcW w:w="1741" w:type="dxa"/>
            <w:shd w:val="clear" w:color="auto" w:fill="auto"/>
          </w:tcPr>
          <w:p w14:paraId="32CB8C4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Tutar</w:t>
            </w:r>
          </w:p>
        </w:tc>
      </w:tr>
      <w:tr w:rsidR="00B074A4" w:rsidRPr="00B074A4" w14:paraId="277EFDC6" w14:textId="77777777" w:rsidTr="00573629">
        <w:trPr>
          <w:jc w:val="center"/>
        </w:trPr>
        <w:tc>
          <w:tcPr>
            <w:tcW w:w="7981" w:type="dxa"/>
            <w:shd w:val="clear" w:color="auto" w:fill="auto"/>
          </w:tcPr>
          <w:p w14:paraId="00E306B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Mali Borçlar</w:t>
            </w:r>
          </w:p>
        </w:tc>
        <w:tc>
          <w:tcPr>
            <w:tcW w:w="1741" w:type="dxa"/>
            <w:shd w:val="clear" w:color="auto" w:fill="auto"/>
          </w:tcPr>
          <w:p w14:paraId="2084F385"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F879698" w14:textId="77777777" w:rsidTr="00573629">
        <w:trPr>
          <w:jc w:val="center"/>
        </w:trPr>
        <w:tc>
          <w:tcPr>
            <w:tcW w:w="7981" w:type="dxa"/>
            <w:shd w:val="clear" w:color="auto" w:fill="auto"/>
          </w:tcPr>
          <w:p w14:paraId="4DDA6CB5"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Ticari Borçlar</w:t>
            </w:r>
          </w:p>
        </w:tc>
        <w:tc>
          <w:tcPr>
            <w:tcW w:w="1741" w:type="dxa"/>
            <w:shd w:val="clear" w:color="auto" w:fill="auto"/>
          </w:tcPr>
          <w:p w14:paraId="4F8940CB"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37D258F" w14:textId="77777777" w:rsidTr="00573629">
        <w:trPr>
          <w:jc w:val="center"/>
        </w:trPr>
        <w:tc>
          <w:tcPr>
            <w:tcW w:w="7981" w:type="dxa"/>
            <w:shd w:val="clear" w:color="auto" w:fill="auto"/>
          </w:tcPr>
          <w:p w14:paraId="6FA91FCE"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Borçlar</w:t>
            </w:r>
          </w:p>
        </w:tc>
        <w:tc>
          <w:tcPr>
            <w:tcW w:w="1741" w:type="dxa"/>
            <w:shd w:val="clear" w:color="auto" w:fill="auto"/>
          </w:tcPr>
          <w:p w14:paraId="463612D4"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EED56F5" w14:textId="77777777" w:rsidTr="00573629">
        <w:trPr>
          <w:jc w:val="center"/>
        </w:trPr>
        <w:tc>
          <w:tcPr>
            <w:tcW w:w="7981" w:type="dxa"/>
            <w:shd w:val="clear" w:color="auto" w:fill="auto"/>
          </w:tcPr>
          <w:p w14:paraId="1316B0ED"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Alınan Avanslar</w:t>
            </w:r>
          </w:p>
        </w:tc>
        <w:tc>
          <w:tcPr>
            <w:tcW w:w="1741" w:type="dxa"/>
            <w:shd w:val="clear" w:color="auto" w:fill="auto"/>
          </w:tcPr>
          <w:p w14:paraId="688E1CA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A73EED5" w14:textId="77777777" w:rsidTr="00573629">
        <w:trPr>
          <w:jc w:val="center"/>
        </w:trPr>
        <w:tc>
          <w:tcPr>
            <w:tcW w:w="7981" w:type="dxa"/>
            <w:shd w:val="clear" w:color="auto" w:fill="auto"/>
          </w:tcPr>
          <w:p w14:paraId="622DC241"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Borç ve Gider Karşılıkları</w:t>
            </w:r>
          </w:p>
        </w:tc>
        <w:tc>
          <w:tcPr>
            <w:tcW w:w="1741" w:type="dxa"/>
            <w:shd w:val="clear" w:color="auto" w:fill="auto"/>
          </w:tcPr>
          <w:p w14:paraId="10821BD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515F2AC4" w14:textId="77777777" w:rsidTr="00573629">
        <w:trPr>
          <w:jc w:val="center"/>
        </w:trPr>
        <w:tc>
          <w:tcPr>
            <w:tcW w:w="7981" w:type="dxa"/>
            <w:shd w:val="clear" w:color="auto" w:fill="auto"/>
          </w:tcPr>
          <w:p w14:paraId="7C9E63C0"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Gelecek Yıllara Ait Gelirler ve Gider Tahakkukları</w:t>
            </w:r>
          </w:p>
        </w:tc>
        <w:tc>
          <w:tcPr>
            <w:tcW w:w="1741" w:type="dxa"/>
            <w:shd w:val="clear" w:color="auto" w:fill="auto"/>
          </w:tcPr>
          <w:p w14:paraId="6365BF0C"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6ACD9C6F" w14:textId="77777777" w:rsidTr="00573629">
        <w:trPr>
          <w:jc w:val="center"/>
        </w:trPr>
        <w:tc>
          <w:tcPr>
            <w:tcW w:w="7981" w:type="dxa"/>
            <w:shd w:val="clear" w:color="auto" w:fill="auto"/>
          </w:tcPr>
          <w:p w14:paraId="4AF88143"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Diğer Uzun Vadeli Yabancı Kaynaklar</w:t>
            </w:r>
          </w:p>
        </w:tc>
        <w:tc>
          <w:tcPr>
            <w:tcW w:w="1741" w:type="dxa"/>
            <w:shd w:val="clear" w:color="auto" w:fill="auto"/>
          </w:tcPr>
          <w:p w14:paraId="3A83BBEF"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r w:rsidR="00B074A4" w:rsidRPr="00B074A4" w14:paraId="2566835F" w14:textId="77777777" w:rsidTr="00573629">
        <w:trPr>
          <w:jc w:val="center"/>
        </w:trPr>
        <w:tc>
          <w:tcPr>
            <w:tcW w:w="7981" w:type="dxa"/>
            <w:shd w:val="clear" w:color="auto" w:fill="auto"/>
          </w:tcPr>
          <w:p w14:paraId="6CF73BA4" w14:textId="77777777" w:rsidR="00B074A4" w:rsidRPr="00B074A4" w:rsidRDefault="00B074A4" w:rsidP="00B074A4">
            <w:pPr>
              <w:spacing w:after="0" w:line="240"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Toplam</w:t>
            </w:r>
          </w:p>
        </w:tc>
        <w:tc>
          <w:tcPr>
            <w:tcW w:w="1741" w:type="dxa"/>
            <w:shd w:val="clear" w:color="auto" w:fill="auto"/>
          </w:tcPr>
          <w:p w14:paraId="63B80361"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68CA92E6"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tbl>
      <w:tblPr>
        <w:tblW w:w="975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95"/>
        <w:gridCol w:w="1755"/>
      </w:tblGrid>
      <w:tr w:rsidR="00B074A4" w:rsidRPr="00B074A4" w14:paraId="468456C8" w14:textId="77777777" w:rsidTr="00573629">
        <w:trPr>
          <w:jc w:val="center"/>
        </w:trPr>
        <w:tc>
          <w:tcPr>
            <w:tcW w:w="7995" w:type="dxa"/>
            <w:shd w:val="clear" w:color="auto" w:fill="auto"/>
          </w:tcPr>
          <w:p w14:paraId="3E727505"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KISA VE UZUN VADELİ YABANCI KAYNAK TOPLAMI</w:t>
            </w:r>
          </w:p>
        </w:tc>
        <w:tc>
          <w:tcPr>
            <w:tcW w:w="1755" w:type="dxa"/>
            <w:shd w:val="clear" w:color="auto" w:fill="auto"/>
          </w:tcPr>
          <w:p w14:paraId="48001722" w14:textId="77777777" w:rsidR="00B074A4" w:rsidRPr="00B074A4" w:rsidRDefault="00B074A4" w:rsidP="00B074A4">
            <w:pPr>
              <w:spacing w:after="0" w:line="240" w:lineRule="auto"/>
              <w:jc w:val="both"/>
              <w:rPr>
                <w:rFonts w:ascii="Times New Roman" w:eastAsia="Calibri" w:hAnsi="Times New Roman" w:cs="Times New Roman"/>
                <w:sz w:val="20"/>
                <w:szCs w:val="20"/>
              </w:rPr>
            </w:pPr>
          </w:p>
        </w:tc>
      </w:tr>
    </w:tbl>
    <w:p w14:paraId="5E0211EB"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p w14:paraId="1076475B"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249C1F83"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1471B9F0"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69F6DB64"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3E4B75CD"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6FF31794"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5BDC8E5D"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374E5A88"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53F3D797" w14:textId="77777777" w:rsidR="00B074A4" w:rsidRPr="00B074A4" w:rsidRDefault="00B074A4" w:rsidP="00B074A4">
      <w:pPr>
        <w:spacing w:after="0" w:line="276" w:lineRule="auto"/>
        <w:jc w:val="both"/>
        <w:rPr>
          <w:rFonts w:ascii="Times New Roman" w:eastAsia="Calibri" w:hAnsi="Times New Roman" w:cs="Times New Roman"/>
          <w:b/>
          <w:sz w:val="20"/>
          <w:szCs w:val="20"/>
        </w:rPr>
      </w:pPr>
    </w:p>
    <w:p w14:paraId="4CA2A0EF" w14:textId="77777777" w:rsidR="00B074A4" w:rsidRPr="00B074A4" w:rsidRDefault="00B074A4" w:rsidP="00B074A4">
      <w:pPr>
        <w:spacing w:after="0" w:line="276"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lastRenderedPageBreak/>
        <w:t>12- KISMİ BÖLÜNEN ŞİRKETİN ÖZVARLIĞI AŞAĞIDAKİ GİBİ HESAPLANMIŞTIR.</w:t>
      </w:r>
    </w:p>
    <w:p w14:paraId="1604CBF1" w14:textId="77777777" w:rsidR="00B074A4" w:rsidRPr="00B074A4" w:rsidRDefault="00B074A4" w:rsidP="00B074A4">
      <w:pPr>
        <w:spacing w:after="0" w:line="276" w:lineRule="auto"/>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Türk Ticaret Kanununu 376. Maddesine göre şirketin</w:t>
      </w:r>
      <w:proofErr w:type="gramStart"/>
      <w:r w:rsidRPr="00B074A4">
        <w:rPr>
          <w:rFonts w:ascii="Times New Roman" w:eastAsia="Calibri" w:hAnsi="Times New Roman" w:cs="Times New Roman"/>
          <w:sz w:val="20"/>
          <w:szCs w:val="20"/>
        </w:rPr>
        <w:t xml:space="preserve"> ….</w:t>
      </w:r>
      <w:proofErr w:type="gramEnd"/>
      <w:r w:rsidRPr="00B074A4">
        <w:rPr>
          <w:rFonts w:ascii="Times New Roman" w:eastAsia="Calibri" w:hAnsi="Times New Roman" w:cs="Times New Roman"/>
          <w:sz w:val="20"/>
          <w:szCs w:val="20"/>
        </w:rPr>
        <w:t xml:space="preserve">/…./20……. </w:t>
      </w:r>
      <w:proofErr w:type="gramStart"/>
      <w:r w:rsidRPr="00B074A4">
        <w:rPr>
          <w:rFonts w:ascii="Times New Roman" w:eastAsia="Calibri" w:hAnsi="Times New Roman" w:cs="Times New Roman"/>
          <w:sz w:val="20"/>
          <w:szCs w:val="20"/>
        </w:rPr>
        <w:t>tarihli</w:t>
      </w:r>
      <w:proofErr w:type="gramEnd"/>
      <w:r w:rsidRPr="00B074A4">
        <w:rPr>
          <w:rFonts w:ascii="Times New Roman" w:eastAsia="Calibri" w:hAnsi="Times New Roman" w:cs="Times New Roman"/>
          <w:sz w:val="20"/>
          <w:szCs w:val="20"/>
        </w:rPr>
        <w:t xml:space="preserve"> son bilançosuna göre; </w:t>
      </w:r>
    </w:p>
    <w:p w14:paraId="51108B3B" w14:textId="77777777" w:rsidR="00B074A4" w:rsidRPr="00B074A4" w:rsidRDefault="00B074A4" w:rsidP="00B074A4">
      <w:pPr>
        <w:spacing w:after="0" w:line="276" w:lineRule="auto"/>
        <w:jc w:val="both"/>
        <w:rPr>
          <w:rFonts w:ascii="Times New Roman" w:eastAsia="Calibri" w:hAnsi="Times New Roman" w:cs="Times New Roman"/>
          <w:sz w:val="20"/>
          <w:szCs w:val="20"/>
        </w:rPr>
      </w:pPr>
    </w:p>
    <w:tbl>
      <w:tblPr>
        <w:tblW w:w="8936" w:type="dxa"/>
        <w:tblInd w:w="65" w:type="dxa"/>
        <w:tblCellMar>
          <w:left w:w="70" w:type="dxa"/>
          <w:right w:w="70" w:type="dxa"/>
        </w:tblCellMar>
        <w:tblLook w:val="04A0" w:firstRow="1" w:lastRow="0" w:firstColumn="1" w:lastColumn="0" w:noHBand="0" w:noVBand="1"/>
      </w:tblPr>
      <w:tblGrid>
        <w:gridCol w:w="6242"/>
        <w:gridCol w:w="2694"/>
      </w:tblGrid>
      <w:tr w:rsidR="00B074A4" w:rsidRPr="00B074A4" w14:paraId="12B676C4" w14:textId="77777777" w:rsidTr="00573629">
        <w:trPr>
          <w:trHeight w:val="315"/>
        </w:trPr>
        <w:tc>
          <w:tcPr>
            <w:tcW w:w="62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BA367F"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Hesaplar</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3CC9545E"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Tutarlar</w:t>
            </w:r>
          </w:p>
        </w:tc>
      </w:tr>
      <w:tr w:rsidR="00B074A4" w:rsidRPr="00B074A4" w14:paraId="6C5ABB8D"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7CF6F4CC"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50.</w:t>
            </w:r>
            <w:r w:rsidRPr="00B074A4">
              <w:rPr>
                <w:rFonts w:ascii="Times New Roman" w:eastAsia="Times New Roman" w:hAnsi="Times New Roman" w:cs="Times New Roman"/>
                <w:sz w:val="20"/>
                <w:szCs w:val="20"/>
                <w:lang w:eastAsia="tr-TR"/>
              </w:rPr>
              <w:t> Ödenmiş Sermaye</w:t>
            </w:r>
          </w:p>
        </w:tc>
        <w:tc>
          <w:tcPr>
            <w:tcW w:w="2694" w:type="dxa"/>
            <w:tcBorders>
              <w:top w:val="nil"/>
              <w:left w:val="nil"/>
              <w:bottom w:val="single" w:sz="4" w:space="0" w:color="auto"/>
              <w:right w:val="single" w:sz="4" w:space="0" w:color="auto"/>
            </w:tcBorders>
            <w:shd w:val="clear" w:color="auto" w:fill="auto"/>
            <w:noWrap/>
            <w:vAlign w:val="bottom"/>
            <w:hideMark/>
          </w:tcPr>
          <w:p w14:paraId="291A2DC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3C413E39"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6FD9FA05" w14:textId="77777777" w:rsidR="00B074A4" w:rsidRPr="00B074A4" w:rsidRDefault="00B074A4" w:rsidP="00B074A4">
            <w:pPr>
              <w:spacing w:after="0" w:line="240" w:lineRule="auto"/>
              <w:jc w:val="both"/>
              <w:rPr>
                <w:rFonts w:ascii="Times New Roman" w:eastAsia="Times New Roman" w:hAnsi="Times New Roman" w:cs="Times New Roman"/>
                <w:sz w:val="20"/>
                <w:szCs w:val="20"/>
                <w:lang w:eastAsia="tr-TR"/>
              </w:rPr>
            </w:pPr>
            <w:r w:rsidRPr="00B074A4">
              <w:rPr>
                <w:rFonts w:ascii="Times New Roman" w:eastAsia="Times New Roman" w:hAnsi="Times New Roman" w:cs="Times New Roman"/>
                <w:b/>
                <w:bCs/>
                <w:sz w:val="20"/>
                <w:szCs w:val="20"/>
                <w:lang w:eastAsia="tr-TR"/>
              </w:rPr>
              <w:t>500.</w:t>
            </w:r>
            <w:r w:rsidRPr="00B074A4">
              <w:rPr>
                <w:rFonts w:ascii="Times New Roman" w:eastAsia="Times New Roman" w:hAnsi="Times New Roman" w:cs="Times New Roman"/>
                <w:sz w:val="20"/>
                <w:szCs w:val="20"/>
                <w:lang w:eastAsia="tr-TR"/>
              </w:rPr>
              <w:t xml:space="preserve"> Tescilli Sermaye</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18597DF1"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593F6117"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2DFCE8F9"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501.</w:t>
            </w:r>
            <w:r w:rsidRPr="00B074A4">
              <w:rPr>
                <w:rFonts w:ascii="Times New Roman" w:eastAsia="Times New Roman" w:hAnsi="Times New Roman" w:cs="Times New Roman"/>
                <w:sz w:val="20"/>
                <w:szCs w:val="20"/>
                <w:lang w:eastAsia="tr-TR"/>
              </w:rPr>
              <w:t> Ödenmemiş Sermaye (-)</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5A82713F"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33846BBB"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6F7C9C13"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502.</w:t>
            </w:r>
            <w:r w:rsidRPr="00B074A4">
              <w:rPr>
                <w:rFonts w:ascii="Times New Roman" w:eastAsia="Times New Roman" w:hAnsi="Times New Roman" w:cs="Times New Roman"/>
                <w:sz w:val="20"/>
                <w:szCs w:val="20"/>
                <w:lang w:eastAsia="tr-TR"/>
              </w:rPr>
              <w:t>Sermaye Düzeltmesi Olumlu Farkları</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1A7C7440"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45A62D32"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7A25AC69"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503.</w:t>
            </w:r>
            <w:r w:rsidRPr="00B074A4">
              <w:rPr>
                <w:rFonts w:ascii="Times New Roman" w:eastAsia="Times New Roman" w:hAnsi="Times New Roman" w:cs="Times New Roman"/>
                <w:sz w:val="20"/>
                <w:szCs w:val="20"/>
                <w:lang w:eastAsia="tr-TR"/>
              </w:rPr>
              <w:t xml:space="preserve">Sermaye Düzeltmesi Olumsuz </w:t>
            </w:r>
            <w:proofErr w:type="gramStart"/>
            <w:r w:rsidRPr="00B074A4">
              <w:rPr>
                <w:rFonts w:ascii="Times New Roman" w:eastAsia="Times New Roman" w:hAnsi="Times New Roman" w:cs="Times New Roman"/>
                <w:sz w:val="20"/>
                <w:szCs w:val="20"/>
                <w:lang w:eastAsia="tr-TR"/>
              </w:rPr>
              <w:t>Farkları(</w:t>
            </w:r>
            <w:proofErr w:type="gramEnd"/>
            <w:r w:rsidRPr="00B074A4">
              <w:rPr>
                <w:rFonts w:ascii="Times New Roman" w:eastAsia="Times New Roman" w:hAnsi="Times New Roman" w:cs="Times New Roman"/>
                <w:sz w:val="20"/>
                <w:szCs w:val="20"/>
                <w:lang w:eastAsia="tr-TR"/>
              </w:rPr>
              <w:t>-)</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1254434A"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5469426F"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1320C3AA"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520. </w:t>
            </w:r>
            <w:r w:rsidRPr="00B074A4">
              <w:rPr>
                <w:rFonts w:ascii="Times New Roman" w:eastAsia="Times New Roman" w:hAnsi="Times New Roman" w:cs="Times New Roman"/>
                <w:sz w:val="20"/>
                <w:szCs w:val="20"/>
                <w:lang w:eastAsia="tr-TR"/>
              </w:rPr>
              <w:t>Hisse Senedi İhraç Primleri</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6AFF04D5"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6C4E766A"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65267B42"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521.</w:t>
            </w:r>
            <w:r w:rsidRPr="00B074A4">
              <w:rPr>
                <w:rFonts w:ascii="Times New Roman" w:eastAsia="Times New Roman" w:hAnsi="Times New Roman" w:cs="Times New Roman"/>
                <w:sz w:val="20"/>
                <w:szCs w:val="20"/>
                <w:lang w:eastAsia="tr-TR"/>
              </w:rPr>
              <w:t> Hisse Senedi İptal Karları</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10537224"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7673F786"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1921A83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522.</w:t>
            </w:r>
            <w:r w:rsidRPr="00B074A4">
              <w:rPr>
                <w:rFonts w:ascii="Times New Roman" w:eastAsia="Times New Roman" w:hAnsi="Times New Roman" w:cs="Times New Roman"/>
                <w:sz w:val="20"/>
                <w:szCs w:val="20"/>
                <w:lang w:eastAsia="tr-TR"/>
              </w:rPr>
              <w:t> MDV Yeniden Değerleme Artışları vb.</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3B3EE214"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22386EF7"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59EBBCD9"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523. </w:t>
            </w:r>
            <w:r w:rsidRPr="00B074A4">
              <w:rPr>
                <w:rFonts w:ascii="Times New Roman" w:eastAsia="Times New Roman" w:hAnsi="Times New Roman" w:cs="Times New Roman"/>
                <w:sz w:val="20"/>
                <w:szCs w:val="20"/>
                <w:lang w:eastAsia="tr-TR"/>
              </w:rPr>
              <w:t>İştirakler Yeniden Değerleme Artışları</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43B8C3B2"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281BD65E"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6A05B16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524. </w:t>
            </w:r>
            <w:r w:rsidRPr="00B074A4">
              <w:rPr>
                <w:rFonts w:ascii="Times New Roman" w:eastAsia="Times New Roman" w:hAnsi="Times New Roman" w:cs="Times New Roman"/>
                <w:sz w:val="20"/>
                <w:szCs w:val="20"/>
                <w:lang w:eastAsia="tr-TR"/>
              </w:rPr>
              <w:t>Maliyet Artışları Fonu</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777394AE"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237B47B9"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4EFB9111"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529.</w:t>
            </w:r>
            <w:r w:rsidRPr="00B074A4">
              <w:rPr>
                <w:rFonts w:ascii="Times New Roman" w:eastAsia="Times New Roman" w:hAnsi="Times New Roman" w:cs="Times New Roman"/>
                <w:sz w:val="20"/>
                <w:szCs w:val="20"/>
                <w:lang w:eastAsia="tr-TR"/>
              </w:rPr>
              <w:t> Diğer Sermaye Yedekleri</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23F90681"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24E6F258"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4B7B5B4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540.</w:t>
            </w:r>
            <w:r w:rsidRPr="00B074A4">
              <w:rPr>
                <w:rFonts w:ascii="Times New Roman" w:eastAsia="Times New Roman" w:hAnsi="Times New Roman" w:cs="Times New Roman"/>
                <w:sz w:val="20"/>
                <w:szCs w:val="20"/>
                <w:lang w:eastAsia="tr-TR"/>
              </w:rPr>
              <w:t> Yasal Yedekler</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566968D1"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59032A93"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4AEBDA55"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541. </w:t>
            </w:r>
            <w:r w:rsidRPr="00B074A4">
              <w:rPr>
                <w:rFonts w:ascii="Times New Roman" w:eastAsia="Times New Roman" w:hAnsi="Times New Roman" w:cs="Times New Roman"/>
                <w:sz w:val="20"/>
                <w:szCs w:val="20"/>
                <w:lang w:eastAsia="tr-TR"/>
              </w:rPr>
              <w:t>Statü Yedekleri</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5523C9D7"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1EB9D374"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698531B3"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542.</w:t>
            </w:r>
            <w:r w:rsidRPr="00B074A4">
              <w:rPr>
                <w:rFonts w:ascii="Times New Roman" w:eastAsia="Times New Roman" w:hAnsi="Times New Roman" w:cs="Times New Roman"/>
                <w:sz w:val="20"/>
                <w:szCs w:val="20"/>
                <w:lang w:eastAsia="tr-TR"/>
              </w:rPr>
              <w:t> Olağanüstü Yedekler</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35D09A3D"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1ABB8E59"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59F1D2F2"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548.</w:t>
            </w:r>
            <w:r w:rsidRPr="00B074A4">
              <w:rPr>
                <w:rFonts w:ascii="Times New Roman" w:eastAsia="Times New Roman" w:hAnsi="Times New Roman" w:cs="Times New Roman"/>
                <w:sz w:val="20"/>
                <w:szCs w:val="20"/>
                <w:lang w:eastAsia="tr-TR"/>
              </w:rPr>
              <w:t>Diğer Kar Yedekleri</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2D366488"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41197D66"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2850B71D"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549.</w:t>
            </w:r>
            <w:r w:rsidRPr="00B074A4">
              <w:rPr>
                <w:rFonts w:ascii="Times New Roman" w:eastAsia="Times New Roman" w:hAnsi="Times New Roman" w:cs="Times New Roman"/>
                <w:sz w:val="20"/>
                <w:szCs w:val="20"/>
                <w:lang w:eastAsia="tr-TR"/>
              </w:rPr>
              <w:t> Özel Fonlar</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3B8D91A7"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0749338C"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09EC81B5"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570.</w:t>
            </w:r>
            <w:r w:rsidRPr="00B074A4">
              <w:rPr>
                <w:rFonts w:ascii="Times New Roman" w:eastAsia="Times New Roman" w:hAnsi="Times New Roman" w:cs="Times New Roman"/>
                <w:sz w:val="20"/>
                <w:szCs w:val="20"/>
                <w:lang w:eastAsia="tr-TR"/>
              </w:rPr>
              <w:t> Geçmiş Yıllar Karları</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5138B373"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086818BC"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1E4B4380"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580.</w:t>
            </w:r>
            <w:r w:rsidRPr="00B074A4">
              <w:rPr>
                <w:rFonts w:ascii="Times New Roman" w:eastAsia="Times New Roman" w:hAnsi="Times New Roman" w:cs="Times New Roman"/>
                <w:sz w:val="20"/>
                <w:szCs w:val="20"/>
                <w:lang w:eastAsia="tr-TR"/>
              </w:rPr>
              <w:t> Geçmiş Yıllar Zararları (-)                       </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48693D79"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2E1AE2F1"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1C89AC9B"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590.</w:t>
            </w:r>
            <w:r w:rsidRPr="00B074A4">
              <w:rPr>
                <w:rFonts w:ascii="Times New Roman" w:eastAsia="Times New Roman" w:hAnsi="Times New Roman" w:cs="Times New Roman"/>
                <w:sz w:val="20"/>
                <w:szCs w:val="20"/>
                <w:lang w:eastAsia="tr-TR"/>
              </w:rPr>
              <w:t> Dönem Net Karı</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68AF74A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61D3874C"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5880FAD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591.</w:t>
            </w:r>
            <w:r w:rsidRPr="00B074A4">
              <w:rPr>
                <w:rFonts w:ascii="Times New Roman" w:eastAsia="Times New Roman" w:hAnsi="Times New Roman" w:cs="Times New Roman"/>
                <w:sz w:val="20"/>
                <w:szCs w:val="20"/>
                <w:lang w:eastAsia="tr-TR"/>
              </w:rPr>
              <w:t> Dönem Net Zararı (-)</w:t>
            </w:r>
          </w:p>
        </w:tc>
        <w:tc>
          <w:tcPr>
            <w:tcW w:w="2694" w:type="dxa"/>
            <w:tcBorders>
              <w:top w:val="single" w:sz="4" w:space="0" w:color="auto"/>
              <w:left w:val="nil"/>
              <w:bottom w:val="single" w:sz="4" w:space="0" w:color="auto"/>
              <w:right w:val="single" w:sz="4" w:space="0" w:color="auto"/>
            </w:tcBorders>
            <w:shd w:val="clear" w:color="000000" w:fill="auto"/>
            <w:noWrap/>
            <w:vAlign w:val="bottom"/>
            <w:hideMark/>
          </w:tcPr>
          <w:p w14:paraId="6723C1ED"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r w:rsidR="00B074A4" w:rsidRPr="00B074A4" w14:paraId="2B59D3BF" w14:textId="77777777" w:rsidTr="00573629">
        <w:trPr>
          <w:trHeight w:val="255"/>
        </w:trPr>
        <w:tc>
          <w:tcPr>
            <w:tcW w:w="6242" w:type="dxa"/>
            <w:tcBorders>
              <w:top w:val="nil"/>
              <w:left w:val="single" w:sz="4" w:space="0" w:color="auto"/>
              <w:bottom w:val="single" w:sz="4" w:space="0" w:color="auto"/>
              <w:right w:val="single" w:sz="4" w:space="0" w:color="auto"/>
            </w:tcBorders>
            <w:shd w:val="clear" w:color="auto" w:fill="auto"/>
            <w:vAlign w:val="bottom"/>
            <w:hideMark/>
          </w:tcPr>
          <w:p w14:paraId="0AFA6586"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r w:rsidRPr="00B074A4">
              <w:rPr>
                <w:rFonts w:ascii="Times New Roman" w:eastAsia="Times New Roman" w:hAnsi="Times New Roman" w:cs="Times New Roman"/>
                <w:b/>
                <w:bCs/>
                <w:sz w:val="20"/>
                <w:szCs w:val="20"/>
                <w:lang w:eastAsia="tr-TR"/>
              </w:rPr>
              <w:t>ÖZ VARLIK</w:t>
            </w:r>
          </w:p>
        </w:tc>
        <w:tc>
          <w:tcPr>
            <w:tcW w:w="2694" w:type="dxa"/>
            <w:tcBorders>
              <w:top w:val="nil"/>
              <w:left w:val="nil"/>
              <w:bottom w:val="single" w:sz="4" w:space="0" w:color="auto"/>
              <w:right w:val="single" w:sz="4" w:space="0" w:color="auto"/>
            </w:tcBorders>
            <w:shd w:val="clear" w:color="auto" w:fill="auto"/>
            <w:noWrap/>
            <w:vAlign w:val="bottom"/>
            <w:hideMark/>
          </w:tcPr>
          <w:p w14:paraId="43158345" w14:textId="77777777" w:rsidR="00B074A4" w:rsidRPr="00B074A4" w:rsidRDefault="00B074A4" w:rsidP="00B074A4">
            <w:pPr>
              <w:spacing w:after="0" w:line="240" w:lineRule="auto"/>
              <w:jc w:val="both"/>
              <w:rPr>
                <w:rFonts w:ascii="Times New Roman" w:eastAsia="Times New Roman" w:hAnsi="Times New Roman" w:cs="Times New Roman"/>
                <w:b/>
                <w:bCs/>
                <w:sz w:val="20"/>
                <w:szCs w:val="20"/>
                <w:lang w:eastAsia="tr-TR"/>
              </w:rPr>
            </w:pPr>
          </w:p>
        </w:tc>
      </w:tr>
    </w:tbl>
    <w:p w14:paraId="301D0C85" w14:textId="77777777" w:rsidR="00B074A4" w:rsidRPr="00B074A4" w:rsidRDefault="00B074A4" w:rsidP="00B074A4">
      <w:pPr>
        <w:spacing w:after="0" w:line="276" w:lineRule="auto"/>
        <w:jc w:val="both"/>
        <w:rPr>
          <w:rFonts w:ascii="Times New Roman" w:eastAsia="Calibri" w:hAnsi="Times New Roman" w:cs="Times New Roman"/>
          <w:sz w:val="20"/>
          <w:szCs w:val="20"/>
        </w:rPr>
      </w:pPr>
    </w:p>
    <w:p w14:paraId="657624C1" w14:textId="77777777" w:rsidR="00B074A4" w:rsidRPr="00B074A4" w:rsidRDefault="00B074A4" w:rsidP="00B074A4">
      <w:pPr>
        <w:spacing w:after="0" w:line="276" w:lineRule="auto"/>
        <w:jc w:val="both"/>
        <w:rPr>
          <w:rFonts w:ascii="Times New Roman" w:eastAsia="Calibri" w:hAnsi="Times New Roman" w:cs="Times New Roman"/>
          <w:sz w:val="20"/>
          <w:szCs w:val="20"/>
        </w:rPr>
      </w:pPr>
    </w:p>
    <w:p w14:paraId="006CE32C" w14:textId="77777777" w:rsidR="00B074A4" w:rsidRPr="00B074A4" w:rsidRDefault="00B074A4" w:rsidP="00B074A4">
      <w:pPr>
        <w:spacing w:after="0" w:line="276" w:lineRule="auto"/>
        <w:jc w:val="both"/>
        <w:rPr>
          <w:rFonts w:ascii="Times New Roman" w:eastAsia="Times New Roman" w:hAnsi="Times New Roman" w:cs="Times New Roman"/>
          <w:sz w:val="20"/>
          <w:szCs w:val="20"/>
          <w:lang w:eastAsia="tr-TR"/>
        </w:rPr>
      </w:pPr>
      <w:r w:rsidRPr="00B074A4">
        <w:rPr>
          <w:rFonts w:ascii="Times New Roman" w:eastAsia="Times New Roman" w:hAnsi="Times New Roman" w:cs="Times New Roman"/>
          <w:sz w:val="20"/>
          <w:szCs w:val="20"/>
          <w:lang w:eastAsia="tr-TR"/>
        </w:rPr>
        <w:t xml:space="preserve">-Ortakların sermaye taahhütlerini ödemelerini müteakip kendilerini yeniden borçlandırarak, başka bir hesaba alacak kaydedilmek suretiyle sermaye taahhütlerinden doğan borçlarının devam ettiğine ilişkin herhangi bir yevmiye kaydına rastlanmamıştır. </w:t>
      </w:r>
    </w:p>
    <w:p w14:paraId="6C53C767" w14:textId="77777777" w:rsidR="00B074A4" w:rsidRPr="00B074A4" w:rsidRDefault="00B074A4" w:rsidP="00B074A4">
      <w:pPr>
        <w:spacing w:after="0" w:line="276" w:lineRule="auto"/>
        <w:contextualSpacing/>
        <w:jc w:val="both"/>
        <w:rPr>
          <w:rFonts w:ascii="Times New Roman" w:eastAsia="Calibri" w:hAnsi="Times New Roman" w:cs="Times New Roman"/>
          <w:sz w:val="20"/>
          <w:szCs w:val="20"/>
        </w:rPr>
      </w:pPr>
    </w:p>
    <w:p w14:paraId="6515B201" w14:textId="77777777" w:rsidR="00B074A4" w:rsidRPr="00B074A4" w:rsidRDefault="00B074A4" w:rsidP="00B074A4">
      <w:pPr>
        <w:spacing w:after="0" w:line="276"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13- </w:t>
      </w:r>
      <w:r w:rsidRPr="00B074A4">
        <w:rPr>
          <w:rFonts w:ascii="Times New Roman" w:eastAsia="Calibri" w:hAnsi="Times New Roman" w:cs="Times New Roman"/>
          <w:b/>
          <w:sz w:val="20"/>
          <w:szCs w:val="20"/>
        </w:rPr>
        <w:t>KISMİ BÖLÜNEN ŞİRKETİN TÜRK TİCARET KANUNUN 376. MADDESİ GEREĞİ SERMAYENİN KARŞILIKSIZ KALIP KALMADIĞININ TESPİTİ</w:t>
      </w:r>
    </w:p>
    <w:p w14:paraId="0C5AB1D9" w14:textId="77777777" w:rsidR="00B074A4" w:rsidRPr="00B074A4" w:rsidRDefault="00B074A4" w:rsidP="00B074A4">
      <w:pPr>
        <w:spacing w:after="0" w:line="276"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Son yıllık bilançodan, sermaye ile kanuni yedek akçeler toplamının zarar sebebiyle karşılıksız kalıp kalmadığının tespitine dair hesaplama;</w:t>
      </w:r>
    </w:p>
    <w:p w14:paraId="0E659160" w14:textId="77777777" w:rsidR="00B074A4" w:rsidRPr="00B074A4" w:rsidRDefault="00B074A4" w:rsidP="00B074A4">
      <w:pPr>
        <w:tabs>
          <w:tab w:val="left" w:pos="1134"/>
          <w:tab w:val="left" w:pos="4253"/>
        </w:tabs>
        <w:spacing w:after="0" w:line="240" w:lineRule="auto"/>
        <w:jc w:val="both"/>
        <w:rPr>
          <w:rFonts w:ascii="Times New Roman" w:eastAsia="Times New Roman" w:hAnsi="Times New Roman" w:cs="Times New Roman"/>
          <w:sz w:val="20"/>
          <w:szCs w:val="20"/>
          <w:lang w:eastAsia="tr-TR"/>
        </w:rPr>
      </w:pPr>
      <w:r w:rsidRPr="00B074A4">
        <w:rPr>
          <w:rFonts w:ascii="Times New Roman" w:eastAsia="Times New Roman" w:hAnsi="Times New Roman" w:cs="Times New Roman"/>
          <w:sz w:val="20"/>
          <w:szCs w:val="20"/>
          <w:lang w:eastAsia="tr-TR"/>
        </w:rPr>
        <w:t>[</w:t>
      </w:r>
      <w:proofErr w:type="spellStart"/>
      <w:proofErr w:type="gramStart"/>
      <w:r w:rsidRPr="00B074A4">
        <w:rPr>
          <w:rFonts w:ascii="Times New Roman" w:eastAsia="Times New Roman" w:hAnsi="Times New Roman" w:cs="Times New Roman"/>
          <w:sz w:val="20"/>
          <w:szCs w:val="20"/>
          <w:lang w:eastAsia="tr-TR"/>
        </w:rPr>
        <w:t>özvarlık</w:t>
      </w:r>
      <w:proofErr w:type="spellEnd"/>
      <w:proofErr w:type="gramEnd"/>
      <w:r w:rsidRPr="00B074A4">
        <w:rPr>
          <w:rFonts w:ascii="Times New Roman" w:eastAsia="Times New Roman" w:hAnsi="Times New Roman" w:cs="Times New Roman"/>
          <w:sz w:val="20"/>
          <w:szCs w:val="20"/>
          <w:lang w:eastAsia="tr-TR"/>
        </w:rPr>
        <w:t>-(</w:t>
      </w:r>
      <w:proofErr w:type="spellStart"/>
      <w:r w:rsidRPr="00B074A4">
        <w:rPr>
          <w:rFonts w:ascii="Times New Roman" w:eastAsia="Times New Roman" w:hAnsi="Times New Roman" w:cs="Times New Roman"/>
          <w:sz w:val="20"/>
          <w:szCs w:val="20"/>
          <w:lang w:eastAsia="tr-TR"/>
        </w:rPr>
        <w:t>sermaye+yasal</w:t>
      </w:r>
      <w:proofErr w:type="spellEnd"/>
      <w:r w:rsidRPr="00B074A4">
        <w:rPr>
          <w:rFonts w:ascii="Times New Roman" w:eastAsia="Times New Roman" w:hAnsi="Times New Roman" w:cs="Times New Roman"/>
          <w:sz w:val="20"/>
          <w:szCs w:val="20"/>
          <w:lang w:eastAsia="tr-TR"/>
        </w:rPr>
        <w:t xml:space="preserve"> yedekler)]  / (</w:t>
      </w:r>
      <w:proofErr w:type="spellStart"/>
      <w:r w:rsidRPr="00B074A4">
        <w:rPr>
          <w:rFonts w:ascii="Times New Roman" w:eastAsia="Times New Roman" w:hAnsi="Times New Roman" w:cs="Times New Roman"/>
          <w:sz w:val="20"/>
          <w:szCs w:val="20"/>
          <w:lang w:eastAsia="tr-TR"/>
        </w:rPr>
        <w:t>sermaye+yasal</w:t>
      </w:r>
      <w:proofErr w:type="spellEnd"/>
      <w:r w:rsidRPr="00B074A4">
        <w:rPr>
          <w:rFonts w:ascii="Times New Roman" w:eastAsia="Times New Roman" w:hAnsi="Times New Roman" w:cs="Times New Roman"/>
          <w:sz w:val="20"/>
          <w:szCs w:val="20"/>
          <w:lang w:eastAsia="tr-TR"/>
        </w:rPr>
        <w:t xml:space="preserve"> yedekler) =%……….</w:t>
      </w:r>
    </w:p>
    <w:p w14:paraId="6986C48C" w14:textId="77777777" w:rsidR="00B074A4" w:rsidRPr="00B074A4" w:rsidRDefault="00B074A4" w:rsidP="00B074A4">
      <w:pPr>
        <w:tabs>
          <w:tab w:val="left" w:pos="1134"/>
          <w:tab w:val="left" w:pos="4253"/>
        </w:tabs>
        <w:spacing w:after="0" w:line="240" w:lineRule="auto"/>
        <w:jc w:val="both"/>
        <w:rPr>
          <w:rFonts w:ascii="Times New Roman" w:eastAsia="Times New Roman" w:hAnsi="Times New Roman" w:cs="Times New Roman"/>
          <w:sz w:val="20"/>
          <w:szCs w:val="20"/>
          <w:lang w:eastAsia="tr-TR"/>
        </w:rPr>
      </w:pPr>
      <w:r w:rsidRPr="00B074A4">
        <w:rPr>
          <w:rFonts w:ascii="Times New Roman" w:eastAsia="Times New Roman" w:hAnsi="Times New Roman" w:cs="Times New Roman"/>
          <w:sz w:val="20"/>
          <w:szCs w:val="20"/>
          <w:lang w:eastAsia="tr-TR"/>
        </w:rPr>
        <w:t>Olarak hesaplanmıştır. Yapılan bu hesaplamaya göre ŞİRKETİN;</w:t>
      </w:r>
    </w:p>
    <w:p w14:paraId="722F234C" w14:textId="77777777" w:rsidR="00B074A4" w:rsidRPr="00B074A4" w:rsidRDefault="00B074A4" w:rsidP="00B074A4">
      <w:pPr>
        <w:tabs>
          <w:tab w:val="left" w:pos="1134"/>
          <w:tab w:val="left" w:pos="4253"/>
        </w:tabs>
        <w:spacing w:after="0" w:line="240" w:lineRule="auto"/>
        <w:jc w:val="both"/>
        <w:rPr>
          <w:rFonts w:ascii="Times New Roman" w:eastAsia="Times New Roman" w:hAnsi="Times New Roman" w:cs="Times New Roman"/>
          <w:sz w:val="20"/>
          <w:szCs w:val="20"/>
          <w:lang w:eastAsia="tr-TR"/>
        </w:rPr>
      </w:pPr>
      <w:r w:rsidRPr="00B074A4">
        <w:rPr>
          <w:rFonts w:ascii="Times New Roman" w:eastAsia="Times New Roman" w:hAnsi="Times New Roman" w:cs="Times New Roman"/>
          <w:sz w:val="20"/>
          <w:szCs w:val="20"/>
          <w:lang w:eastAsia="tr-TR"/>
        </w:rPr>
        <w:t xml:space="preserve">Sermayesi ve yedek akçeler toplamının yarısı zarar nedeniyle karşılıksız kalmamıştır </w:t>
      </w:r>
      <w:proofErr w:type="gramStart"/>
      <w:r w:rsidRPr="00B074A4">
        <w:rPr>
          <w:rFonts w:ascii="Times New Roman" w:eastAsia="Times New Roman" w:hAnsi="Times New Roman" w:cs="Times New Roman"/>
          <w:sz w:val="20"/>
          <w:szCs w:val="20"/>
          <w:lang w:eastAsia="tr-TR"/>
        </w:rPr>
        <w:t>( %</w:t>
      </w:r>
      <w:proofErr w:type="gramEnd"/>
      <w:r w:rsidRPr="00B074A4">
        <w:rPr>
          <w:rFonts w:ascii="Times New Roman" w:eastAsia="Times New Roman" w:hAnsi="Times New Roman" w:cs="Times New Roman"/>
          <w:sz w:val="20"/>
          <w:szCs w:val="20"/>
          <w:lang w:eastAsia="tr-TR"/>
        </w:rPr>
        <w:t>-49,99 ve altında ise) /</w:t>
      </w:r>
    </w:p>
    <w:p w14:paraId="1569FECB" w14:textId="77777777" w:rsidR="00B074A4" w:rsidRPr="00B074A4" w:rsidRDefault="00B074A4" w:rsidP="00B074A4">
      <w:pPr>
        <w:tabs>
          <w:tab w:val="left" w:pos="1134"/>
          <w:tab w:val="left" w:pos="4253"/>
        </w:tabs>
        <w:spacing w:after="0" w:line="240" w:lineRule="auto"/>
        <w:jc w:val="both"/>
        <w:rPr>
          <w:rFonts w:ascii="Times New Roman" w:eastAsia="Times New Roman" w:hAnsi="Times New Roman" w:cs="Times New Roman"/>
          <w:color w:val="FF0000"/>
          <w:sz w:val="20"/>
          <w:szCs w:val="20"/>
          <w:lang w:eastAsia="tr-TR"/>
        </w:rPr>
      </w:pPr>
      <w:r w:rsidRPr="00B074A4">
        <w:rPr>
          <w:rFonts w:ascii="Times New Roman" w:eastAsia="Times New Roman" w:hAnsi="Times New Roman" w:cs="Times New Roman"/>
          <w:color w:val="FF0000"/>
          <w:sz w:val="20"/>
          <w:szCs w:val="20"/>
          <w:lang w:eastAsia="tr-TR"/>
        </w:rPr>
        <w:t xml:space="preserve">Sermayesi ve yedek akçeler toplamının en az yarısı zarar nedeniyle karşılıksız kalmıştır </w:t>
      </w:r>
      <w:proofErr w:type="gramStart"/>
      <w:r w:rsidRPr="00B074A4">
        <w:rPr>
          <w:rFonts w:ascii="Times New Roman" w:eastAsia="Times New Roman" w:hAnsi="Times New Roman" w:cs="Times New Roman"/>
          <w:color w:val="FF0000"/>
          <w:sz w:val="20"/>
          <w:szCs w:val="20"/>
          <w:lang w:eastAsia="tr-TR"/>
        </w:rPr>
        <w:t>( %</w:t>
      </w:r>
      <w:proofErr w:type="gramEnd"/>
      <w:r w:rsidRPr="00B074A4">
        <w:rPr>
          <w:rFonts w:ascii="Times New Roman" w:eastAsia="Times New Roman" w:hAnsi="Times New Roman" w:cs="Times New Roman"/>
          <w:color w:val="FF0000"/>
          <w:sz w:val="20"/>
          <w:szCs w:val="20"/>
          <w:lang w:eastAsia="tr-TR"/>
        </w:rPr>
        <w:t>-50 ve üzerinde ise)/</w:t>
      </w:r>
    </w:p>
    <w:p w14:paraId="1E605FAE" w14:textId="77777777" w:rsidR="00B074A4" w:rsidRPr="00B074A4" w:rsidRDefault="00B074A4" w:rsidP="00B074A4">
      <w:pPr>
        <w:tabs>
          <w:tab w:val="left" w:pos="1134"/>
          <w:tab w:val="left" w:pos="4253"/>
        </w:tabs>
        <w:spacing w:after="0" w:line="240" w:lineRule="auto"/>
        <w:jc w:val="both"/>
        <w:rPr>
          <w:rFonts w:ascii="Times New Roman" w:eastAsia="Calibri" w:hAnsi="Times New Roman" w:cs="Times New Roman"/>
          <w:sz w:val="20"/>
          <w:szCs w:val="20"/>
        </w:rPr>
      </w:pPr>
    </w:p>
    <w:p w14:paraId="724356F2" w14:textId="77777777" w:rsidR="00B074A4" w:rsidRPr="00B074A4" w:rsidRDefault="00B074A4" w:rsidP="00B074A4">
      <w:pPr>
        <w:spacing w:after="0" w:line="240" w:lineRule="auto"/>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SONUÇ:</w:t>
      </w:r>
    </w:p>
    <w:p w14:paraId="1C6B7FB9" w14:textId="77777777" w:rsidR="00B074A4" w:rsidRPr="00B074A4" w:rsidRDefault="00B074A4" w:rsidP="00B074A4">
      <w:pPr>
        <w:spacing w:after="0" w:line="240" w:lineRule="auto"/>
        <w:jc w:val="both"/>
        <w:rPr>
          <w:rFonts w:ascii="Times New Roman" w:eastAsia="Calibri" w:hAnsi="Times New Roman" w:cs="Times New Roman"/>
          <w:b/>
          <w:sz w:val="20"/>
          <w:szCs w:val="20"/>
        </w:rPr>
      </w:pPr>
    </w:p>
    <w:p w14:paraId="630F8EC8"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1) Şirket Sermayesinin Ödenmesine İlişkin Tespit:</w:t>
      </w:r>
      <w:r w:rsidRPr="00B074A4">
        <w:rPr>
          <w:rFonts w:ascii="Times New Roman" w:eastAsia="Calibri" w:hAnsi="Times New Roman" w:cs="Times New Roman"/>
          <w:sz w:val="20"/>
          <w:szCs w:val="20"/>
        </w:rPr>
        <w:t xml:space="preserve"> Kısmi Bölünen </w:t>
      </w:r>
      <w:proofErr w:type="gramStart"/>
      <w:r w:rsidRPr="00B074A4">
        <w:rPr>
          <w:rFonts w:ascii="Times New Roman" w:eastAsia="Calibri" w:hAnsi="Times New Roman" w:cs="Times New Roman"/>
          <w:sz w:val="20"/>
          <w:szCs w:val="20"/>
        </w:rPr>
        <w:t>şirketin  …</w:t>
      </w:r>
      <w:proofErr w:type="gramEnd"/>
      <w:r w:rsidRPr="00B074A4">
        <w:rPr>
          <w:rFonts w:ascii="Times New Roman" w:eastAsia="Calibri" w:hAnsi="Times New Roman" w:cs="Times New Roman"/>
          <w:sz w:val="20"/>
          <w:szCs w:val="20"/>
        </w:rPr>
        <w:t xml:space="preserve">…….. </w:t>
      </w:r>
      <w:proofErr w:type="gramStart"/>
      <w:r w:rsidRPr="00B074A4">
        <w:rPr>
          <w:rFonts w:ascii="Times New Roman" w:eastAsia="Calibri" w:hAnsi="Times New Roman" w:cs="Times New Roman"/>
          <w:sz w:val="20"/>
          <w:szCs w:val="20"/>
        </w:rPr>
        <w:t>tarihli</w:t>
      </w:r>
      <w:proofErr w:type="gramEnd"/>
      <w:r w:rsidRPr="00B074A4">
        <w:rPr>
          <w:rFonts w:ascii="Times New Roman" w:eastAsia="Calibri" w:hAnsi="Times New Roman" w:cs="Times New Roman"/>
          <w:sz w:val="20"/>
          <w:szCs w:val="20"/>
        </w:rPr>
        <w:t xml:space="preserve"> bilançosunda görülen sermayesinin raporun beşinci bölümünde tespit edildiği gibi, tamamı ödenmiştir.</w:t>
      </w:r>
    </w:p>
    <w:p w14:paraId="66E57FCC" w14:textId="77777777" w:rsidR="00B074A4" w:rsidRPr="00B074A4" w:rsidRDefault="00B074A4" w:rsidP="00B074A4">
      <w:pPr>
        <w:spacing w:after="0" w:line="240" w:lineRule="auto"/>
        <w:ind w:left="720"/>
        <w:contextualSpacing/>
        <w:jc w:val="both"/>
        <w:rPr>
          <w:rFonts w:ascii="Times New Roman" w:eastAsia="Calibri" w:hAnsi="Times New Roman" w:cs="Times New Roman"/>
          <w:b/>
          <w:sz w:val="20"/>
          <w:szCs w:val="20"/>
        </w:rPr>
      </w:pPr>
    </w:p>
    <w:p w14:paraId="0D649997"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t>2) Kısmi Bölünen Şirketin Bölünen Malvarlığının Değer Tespiti:</w:t>
      </w:r>
      <w:r w:rsidRPr="00B074A4">
        <w:rPr>
          <w:rFonts w:ascii="Times New Roman" w:eastAsia="Calibri" w:hAnsi="Times New Roman" w:cs="Times New Roman"/>
          <w:sz w:val="20"/>
          <w:szCs w:val="20"/>
        </w:rPr>
        <w:t xml:space="preserve"> şirketin …/…/…. Tarihli bilançosu ile yasal defterlerinin incelenmesi neticesinde </w:t>
      </w:r>
      <w:r w:rsidRPr="00B074A4">
        <w:rPr>
          <w:rFonts w:ascii="Times New Roman" w:eastAsia="Calibri" w:hAnsi="Times New Roman" w:cs="Times New Roman"/>
          <w:b/>
          <w:sz w:val="20"/>
          <w:szCs w:val="20"/>
        </w:rPr>
        <w:t>kısmi bölünen mal varlığının toplam</w:t>
      </w:r>
      <w:r w:rsidRPr="00B074A4">
        <w:rPr>
          <w:rFonts w:ascii="Times New Roman" w:eastAsia="Calibri" w:hAnsi="Times New Roman" w:cs="Times New Roman"/>
          <w:sz w:val="20"/>
          <w:szCs w:val="20"/>
        </w:rPr>
        <w:t xml:space="preserve"> ……… </w:t>
      </w:r>
      <w:proofErr w:type="spellStart"/>
      <w:r w:rsidRPr="00B074A4">
        <w:rPr>
          <w:rFonts w:ascii="Times New Roman" w:eastAsia="Calibri" w:hAnsi="Times New Roman" w:cs="Times New Roman"/>
          <w:sz w:val="20"/>
          <w:szCs w:val="20"/>
        </w:rPr>
        <w:t>TL’sı</w:t>
      </w:r>
      <w:proofErr w:type="spellEnd"/>
      <w:r w:rsidRPr="00B074A4">
        <w:rPr>
          <w:rFonts w:ascii="Times New Roman" w:eastAsia="Calibri" w:hAnsi="Times New Roman" w:cs="Times New Roman"/>
          <w:sz w:val="20"/>
          <w:szCs w:val="20"/>
        </w:rPr>
        <w:t xml:space="preserve"> olduğu, raporun 6. Bölümünde gösterildiği şekliyle tespit edilmiştir.</w:t>
      </w:r>
    </w:p>
    <w:p w14:paraId="6764FF95" w14:textId="77777777" w:rsidR="00B074A4" w:rsidRPr="00B074A4" w:rsidRDefault="00B074A4" w:rsidP="00B074A4">
      <w:pPr>
        <w:spacing w:after="0" w:line="240" w:lineRule="auto"/>
        <w:ind w:left="720"/>
        <w:contextualSpacing/>
        <w:jc w:val="both"/>
        <w:rPr>
          <w:rFonts w:ascii="Times New Roman" w:eastAsia="Calibri" w:hAnsi="Times New Roman" w:cs="Times New Roman"/>
          <w:sz w:val="20"/>
          <w:szCs w:val="20"/>
        </w:rPr>
      </w:pPr>
    </w:p>
    <w:p w14:paraId="28ADED25"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t xml:space="preserve">3) Kısmi Bölünen Şirketin Aktifinde Kayıtlı Sicile Tabi Varlıkların </w:t>
      </w:r>
      <w:proofErr w:type="gramStart"/>
      <w:r w:rsidRPr="00B074A4">
        <w:rPr>
          <w:rFonts w:ascii="Times New Roman" w:eastAsia="Calibri" w:hAnsi="Times New Roman" w:cs="Times New Roman"/>
          <w:b/>
          <w:sz w:val="20"/>
          <w:szCs w:val="20"/>
        </w:rPr>
        <w:t>Tespiti :</w:t>
      </w:r>
      <w:proofErr w:type="gramEnd"/>
      <w:r w:rsidRPr="00B074A4">
        <w:rPr>
          <w:rFonts w:ascii="Times New Roman" w:eastAsia="Calibri" w:hAnsi="Times New Roman" w:cs="Times New Roman"/>
          <w:sz w:val="20"/>
          <w:szCs w:val="20"/>
        </w:rPr>
        <w:t xml:space="preserve"> Raporun yedi, sekiz ve dokuzuncu bölümlerinde gösterildiği üzere şirketin tescile tabi taşınmazlarının, taşıtlarının ve fikri mülkiyet haklarının gerçeğe uygun değerleri ve ilgili sicil müdürlüklerine bildirimlerinin yapılması gerekliliğinin yerine getirilmiş olduğu tespit edilmiştir.</w:t>
      </w:r>
    </w:p>
    <w:p w14:paraId="336F5B24" w14:textId="77777777" w:rsidR="00B074A4" w:rsidRPr="00B074A4" w:rsidRDefault="00B074A4" w:rsidP="00B074A4">
      <w:pPr>
        <w:spacing w:after="0" w:line="240" w:lineRule="auto"/>
        <w:ind w:left="720"/>
        <w:contextualSpacing/>
        <w:jc w:val="both"/>
        <w:rPr>
          <w:rFonts w:ascii="Times New Roman" w:eastAsia="Calibri" w:hAnsi="Times New Roman" w:cs="Times New Roman"/>
          <w:sz w:val="20"/>
          <w:szCs w:val="20"/>
        </w:rPr>
      </w:pPr>
    </w:p>
    <w:p w14:paraId="52083E7B"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t xml:space="preserve">4) Sermaye Azaltımı İhtiyacına Yönelik Tespit: </w:t>
      </w:r>
      <w:r w:rsidRPr="00B074A4">
        <w:rPr>
          <w:rFonts w:ascii="Times New Roman" w:eastAsia="Calibri" w:hAnsi="Times New Roman" w:cs="Times New Roman"/>
          <w:sz w:val="20"/>
          <w:szCs w:val="20"/>
        </w:rPr>
        <w:t xml:space="preserve">Kısmi </w:t>
      </w:r>
      <w:proofErr w:type="gramStart"/>
      <w:r w:rsidRPr="00B074A4">
        <w:rPr>
          <w:rFonts w:ascii="Times New Roman" w:eastAsia="Calibri" w:hAnsi="Times New Roman" w:cs="Times New Roman"/>
          <w:sz w:val="20"/>
          <w:szCs w:val="20"/>
        </w:rPr>
        <w:t>bölünen  şirketin</w:t>
      </w:r>
      <w:proofErr w:type="gramEnd"/>
      <w:r w:rsidRPr="00B074A4">
        <w:rPr>
          <w:rFonts w:ascii="Times New Roman" w:eastAsia="Calibri" w:hAnsi="Times New Roman" w:cs="Times New Roman"/>
          <w:sz w:val="20"/>
          <w:szCs w:val="20"/>
        </w:rPr>
        <w:t xml:space="preserve">, bölünme neticesinde </w:t>
      </w:r>
      <w:proofErr w:type="spellStart"/>
      <w:r w:rsidRPr="00B074A4">
        <w:rPr>
          <w:rFonts w:ascii="Times New Roman" w:eastAsia="Calibri" w:hAnsi="Times New Roman" w:cs="Times New Roman"/>
          <w:sz w:val="20"/>
          <w:szCs w:val="20"/>
        </w:rPr>
        <w:t>devaralan</w:t>
      </w:r>
      <w:proofErr w:type="spellEnd"/>
      <w:r w:rsidRPr="00B074A4">
        <w:rPr>
          <w:rFonts w:ascii="Times New Roman" w:eastAsia="Calibri" w:hAnsi="Times New Roman" w:cs="Times New Roman"/>
          <w:sz w:val="20"/>
          <w:szCs w:val="20"/>
        </w:rPr>
        <w:t xml:space="preserve"> şirketlerden elde ettiği hisse değerleri karşılığı olan bedel, şirket ortaklarına hisseleri oranında ödenecektir. Bu haliyle Kısmi bölünen şirketin sermaye azaltması ihtiyacı ortaya çıkmaktadır </w:t>
      </w:r>
      <w:r w:rsidRPr="00B074A4">
        <w:rPr>
          <w:rFonts w:ascii="Times New Roman" w:eastAsia="Calibri" w:hAnsi="Times New Roman" w:cs="Times New Roman"/>
          <w:color w:val="FF0000"/>
          <w:sz w:val="20"/>
          <w:szCs w:val="20"/>
        </w:rPr>
        <w:t>/çıkmamaktadır.</w:t>
      </w:r>
    </w:p>
    <w:p w14:paraId="2151DCB0"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5C8C03E8"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027ECF6D"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55E82A8A"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46B4D4D7"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lastRenderedPageBreak/>
        <w:t xml:space="preserve">5) Kısmi Bölünen Şirketin Bölünme Sonrası Kalan Net Malvarlığının </w:t>
      </w:r>
      <w:proofErr w:type="gramStart"/>
      <w:r w:rsidRPr="00B074A4">
        <w:rPr>
          <w:rFonts w:ascii="Times New Roman" w:eastAsia="Calibri" w:hAnsi="Times New Roman" w:cs="Times New Roman"/>
          <w:b/>
          <w:sz w:val="20"/>
          <w:szCs w:val="20"/>
        </w:rPr>
        <w:t>Tespiti :</w:t>
      </w:r>
      <w:proofErr w:type="gramEnd"/>
      <w:r w:rsidRPr="00B074A4">
        <w:rPr>
          <w:rFonts w:ascii="Times New Roman" w:eastAsia="Calibri" w:hAnsi="Times New Roman" w:cs="Times New Roman"/>
          <w:sz w:val="20"/>
          <w:szCs w:val="20"/>
        </w:rPr>
        <w:t xml:space="preserve"> Şirketin …/…/…. Tarihli bilançosu ile yasal defterlerinin incelenmesi neticesinde yasal defterlerle bilanço kalemlerinin uyumlu ve </w:t>
      </w:r>
      <w:r w:rsidRPr="00B074A4">
        <w:rPr>
          <w:rFonts w:ascii="Times New Roman" w:eastAsia="Calibri" w:hAnsi="Times New Roman" w:cs="Times New Roman"/>
          <w:b/>
          <w:sz w:val="20"/>
          <w:szCs w:val="20"/>
        </w:rPr>
        <w:t>kısmi bölünme sonrası kalan net mal varlığının toplam</w:t>
      </w:r>
      <w:r w:rsidRPr="00B074A4">
        <w:rPr>
          <w:rFonts w:ascii="Times New Roman" w:eastAsia="Calibri" w:hAnsi="Times New Roman" w:cs="Times New Roman"/>
          <w:sz w:val="20"/>
          <w:szCs w:val="20"/>
        </w:rPr>
        <w:t xml:space="preserve"> ……… </w:t>
      </w:r>
      <w:proofErr w:type="spellStart"/>
      <w:r w:rsidRPr="00B074A4">
        <w:rPr>
          <w:rFonts w:ascii="Times New Roman" w:eastAsia="Calibri" w:hAnsi="Times New Roman" w:cs="Times New Roman"/>
          <w:sz w:val="20"/>
          <w:szCs w:val="20"/>
        </w:rPr>
        <w:t>TL’sı</w:t>
      </w:r>
      <w:proofErr w:type="spellEnd"/>
      <w:r w:rsidRPr="00B074A4">
        <w:rPr>
          <w:rFonts w:ascii="Times New Roman" w:eastAsia="Calibri" w:hAnsi="Times New Roman" w:cs="Times New Roman"/>
          <w:sz w:val="20"/>
          <w:szCs w:val="20"/>
        </w:rPr>
        <w:t xml:space="preserve"> olduğu raporun 11. bölümünde gösterildiği gibi tespit edilmiştir.</w:t>
      </w:r>
    </w:p>
    <w:p w14:paraId="22560B62" w14:textId="77777777" w:rsidR="00B074A4" w:rsidRPr="00B074A4" w:rsidRDefault="00B074A4" w:rsidP="00B074A4">
      <w:pPr>
        <w:spacing w:after="0" w:line="240" w:lineRule="auto"/>
        <w:ind w:left="720"/>
        <w:contextualSpacing/>
        <w:jc w:val="both"/>
        <w:rPr>
          <w:rFonts w:ascii="Times New Roman" w:eastAsia="Calibri" w:hAnsi="Times New Roman" w:cs="Times New Roman"/>
          <w:sz w:val="20"/>
          <w:szCs w:val="20"/>
        </w:rPr>
      </w:pPr>
    </w:p>
    <w:p w14:paraId="59FF68D2"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36651F4D"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t xml:space="preserve">6) Kısmi Bölünen Şirketin Bölünme Sonrası Borçlarının </w:t>
      </w:r>
      <w:proofErr w:type="gramStart"/>
      <w:r w:rsidRPr="00B074A4">
        <w:rPr>
          <w:rFonts w:ascii="Times New Roman" w:eastAsia="Calibri" w:hAnsi="Times New Roman" w:cs="Times New Roman"/>
          <w:b/>
          <w:sz w:val="20"/>
          <w:szCs w:val="20"/>
        </w:rPr>
        <w:t>Tespiti :</w:t>
      </w:r>
      <w:proofErr w:type="gramEnd"/>
      <w:r w:rsidRPr="00B074A4">
        <w:rPr>
          <w:rFonts w:ascii="Times New Roman" w:eastAsia="Calibri" w:hAnsi="Times New Roman" w:cs="Times New Roman"/>
          <w:sz w:val="20"/>
          <w:szCs w:val="20"/>
        </w:rPr>
        <w:t xml:space="preserve"> Şirketin …/…/…. Tarihli bilançosu ile yasal defterlerinin incelenmesi neticesinde yasal defterlerle bilanço kalemlerinin uyumlu ve </w:t>
      </w:r>
      <w:r w:rsidRPr="00B074A4">
        <w:rPr>
          <w:rFonts w:ascii="Times New Roman" w:eastAsia="Calibri" w:hAnsi="Times New Roman" w:cs="Times New Roman"/>
          <w:b/>
          <w:sz w:val="20"/>
          <w:szCs w:val="20"/>
        </w:rPr>
        <w:t>kısmi bölünme sonrası kalan borçlarının toplam</w:t>
      </w:r>
      <w:r w:rsidRPr="00B074A4">
        <w:rPr>
          <w:rFonts w:ascii="Times New Roman" w:eastAsia="Calibri" w:hAnsi="Times New Roman" w:cs="Times New Roman"/>
          <w:sz w:val="20"/>
          <w:szCs w:val="20"/>
        </w:rPr>
        <w:t xml:space="preserve"> ……… </w:t>
      </w:r>
      <w:proofErr w:type="spellStart"/>
      <w:r w:rsidRPr="00B074A4">
        <w:rPr>
          <w:rFonts w:ascii="Times New Roman" w:eastAsia="Calibri" w:hAnsi="Times New Roman" w:cs="Times New Roman"/>
          <w:sz w:val="20"/>
          <w:szCs w:val="20"/>
        </w:rPr>
        <w:t>TL’sı</w:t>
      </w:r>
      <w:proofErr w:type="spellEnd"/>
      <w:r w:rsidRPr="00B074A4">
        <w:rPr>
          <w:rFonts w:ascii="Times New Roman" w:eastAsia="Calibri" w:hAnsi="Times New Roman" w:cs="Times New Roman"/>
          <w:sz w:val="20"/>
          <w:szCs w:val="20"/>
        </w:rPr>
        <w:t xml:space="preserve"> olduğu raporun 11. bölümünde gösterildiği gibi tespit edilmiştir.</w:t>
      </w:r>
    </w:p>
    <w:p w14:paraId="606E8CBC" w14:textId="77777777" w:rsidR="00B074A4" w:rsidRPr="00B074A4" w:rsidRDefault="00B074A4" w:rsidP="00B074A4">
      <w:pPr>
        <w:spacing w:after="0" w:line="240" w:lineRule="auto"/>
        <w:contextualSpacing/>
        <w:jc w:val="both"/>
        <w:rPr>
          <w:rFonts w:ascii="Times New Roman" w:eastAsia="Calibri" w:hAnsi="Times New Roman" w:cs="Times New Roman"/>
          <w:b/>
          <w:sz w:val="20"/>
          <w:szCs w:val="20"/>
        </w:rPr>
      </w:pPr>
    </w:p>
    <w:p w14:paraId="0C19F83E"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b/>
          <w:sz w:val="20"/>
          <w:szCs w:val="20"/>
        </w:rPr>
        <w:t>7) Kısmi Bölünen Şirketin Bölünme Sonrası Kalan Net Malvarlığının, Şirket Borçlarını Karşılamaya Yeterli Olup Olmadığına İlişkin Tespit:</w:t>
      </w:r>
      <w:r w:rsidRPr="00B074A4">
        <w:rPr>
          <w:rFonts w:ascii="Times New Roman" w:eastAsia="Calibri" w:hAnsi="Times New Roman" w:cs="Times New Roman"/>
          <w:sz w:val="20"/>
          <w:szCs w:val="20"/>
        </w:rPr>
        <w:t xml:space="preserve"> </w:t>
      </w:r>
      <w:proofErr w:type="gramStart"/>
      <w:r w:rsidRPr="00B074A4">
        <w:rPr>
          <w:rFonts w:ascii="Times New Roman" w:eastAsia="Calibri" w:hAnsi="Times New Roman" w:cs="Times New Roman"/>
          <w:sz w:val="20"/>
          <w:szCs w:val="20"/>
        </w:rPr>
        <w:t>Şirketin  …</w:t>
      </w:r>
      <w:proofErr w:type="gramEnd"/>
      <w:r w:rsidRPr="00B074A4">
        <w:rPr>
          <w:rFonts w:ascii="Times New Roman" w:eastAsia="Calibri" w:hAnsi="Times New Roman" w:cs="Times New Roman"/>
          <w:sz w:val="20"/>
          <w:szCs w:val="20"/>
        </w:rPr>
        <w:t xml:space="preserve">/…/…. Tarihli bilançosu ile yasal defterlerinin incelenmesi neticesinde yasal defterlerle bilanço kalemlerinin uyumlu ve bu haliyle </w:t>
      </w:r>
      <w:r w:rsidRPr="00B074A4">
        <w:rPr>
          <w:rFonts w:ascii="Times New Roman" w:eastAsia="Calibri" w:hAnsi="Times New Roman" w:cs="Times New Roman"/>
          <w:b/>
          <w:sz w:val="20"/>
          <w:szCs w:val="20"/>
        </w:rPr>
        <w:t>kısmi bölünme sonrası kalan net mal varlığının toplamı olan …</w:t>
      </w:r>
      <w:proofErr w:type="gramStart"/>
      <w:r w:rsidRPr="00B074A4">
        <w:rPr>
          <w:rFonts w:ascii="Times New Roman" w:eastAsia="Calibri" w:hAnsi="Times New Roman" w:cs="Times New Roman"/>
          <w:b/>
          <w:sz w:val="20"/>
          <w:szCs w:val="20"/>
        </w:rPr>
        <w:t>…….</w:t>
      </w:r>
      <w:proofErr w:type="gramEnd"/>
      <w:r w:rsidRPr="00B074A4">
        <w:rPr>
          <w:rFonts w:ascii="Times New Roman" w:eastAsia="Calibri" w:hAnsi="Times New Roman" w:cs="Times New Roman"/>
          <w:b/>
          <w:sz w:val="20"/>
          <w:szCs w:val="20"/>
        </w:rPr>
        <w:t xml:space="preserve">. </w:t>
      </w:r>
      <w:proofErr w:type="spellStart"/>
      <w:r w:rsidRPr="00B074A4">
        <w:rPr>
          <w:rFonts w:ascii="Times New Roman" w:eastAsia="Calibri" w:hAnsi="Times New Roman" w:cs="Times New Roman"/>
          <w:b/>
          <w:sz w:val="20"/>
          <w:szCs w:val="20"/>
        </w:rPr>
        <w:t>TL’sının</w:t>
      </w:r>
      <w:proofErr w:type="spellEnd"/>
      <w:r w:rsidRPr="00B074A4">
        <w:rPr>
          <w:rFonts w:ascii="Times New Roman" w:eastAsia="Calibri" w:hAnsi="Times New Roman" w:cs="Times New Roman"/>
          <w:b/>
          <w:sz w:val="20"/>
          <w:szCs w:val="20"/>
        </w:rPr>
        <w:t xml:space="preserve">, şirket borçlarının toplamı </w:t>
      </w:r>
      <w:proofErr w:type="gramStart"/>
      <w:r w:rsidRPr="00B074A4">
        <w:rPr>
          <w:rFonts w:ascii="Times New Roman" w:eastAsia="Calibri" w:hAnsi="Times New Roman" w:cs="Times New Roman"/>
          <w:b/>
          <w:sz w:val="20"/>
          <w:szCs w:val="20"/>
        </w:rPr>
        <w:t>olan  …</w:t>
      </w:r>
      <w:proofErr w:type="gramEnd"/>
      <w:r w:rsidRPr="00B074A4">
        <w:rPr>
          <w:rFonts w:ascii="Times New Roman" w:eastAsia="Calibri" w:hAnsi="Times New Roman" w:cs="Times New Roman"/>
          <w:b/>
          <w:sz w:val="20"/>
          <w:szCs w:val="20"/>
        </w:rPr>
        <w:t xml:space="preserve">…………. </w:t>
      </w:r>
      <w:proofErr w:type="spellStart"/>
      <w:r w:rsidRPr="00B074A4">
        <w:rPr>
          <w:rFonts w:ascii="Times New Roman" w:eastAsia="Calibri" w:hAnsi="Times New Roman" w:cs="Times New Roman"/>
          <w:b/>
          <w:sz w:val="20"/>
          <w:szCs w:val="20"/>
        </w:rPr>
        <w:t>TL’sını</w:t>
      </w:r>
      <w:proofErr w:type="spellEnd"/>
      <w:r w:rsidRPr="00B074A4">
        <w:rPr>
          <w:rFonts w:ascii="Times New Roman" w:eastAsia="Calibri" w:hAnsi="Times New Roman" w:cs="Times New Roman"/>
          <w:b/>
          <w:sz w:val="20"/>
          <w:szCs w:val="20"/>
        </w:rPr>
        <w:t xml:space="preserve"> karşıladığı </w:t>
      </w:r>
      <w:r w:rsidRPr="00B074A4">
        <w:rPr>
          <w:rFonts w:ascii="Times New Roman" w:eastAsia="Calibri" w:hAnsi="Times New Roman" w:cs="Times New Roman"/>
          <w:b/>
          <w:color w:val="FF0000"/>
          <w:sz w:val="20"/>
          <w:szCs w:val="20"/>
        </w:rPr>
        <w:t>/ karşılamadığı</w:t>
      </w:r>
      <w:r w:rsidRPr="00B074A4">
        <w:rPr>
          <w:rFonts w:ascii="Times New Roman" w:eastAsia="Calibri" w:hAnsi="Times New Roman" w:cs="Times New Roman"/>
          <w:b/>
          <w:sz w:val="20"/>
          <w:szCs w:val="20"/>
        </w:rPr>
        <w:t xml:space="preserve"> </w:t>
      </w:r>
      <w:r w:rsidRPr="00B074A4">
        <w:rPr>
          <w:rFonts w:ascii="Times New Roman" w:eastAsia="Calibri" w:hAnsi="Times New Roman" w:cs="Times New Roman"/>
          <w:sz w:val="20"/>
          <w:szCs w:val="20"/>
        </w:rPr>
        <w:t>tespit edilmiştir.</w:t>
      </w:r>
    </w:p>
    <w:p w14:paraId="5B55243C" w14:textId="77777777" w:rsidR="00B074A4" w:rsidRPr="00B074A4" w:rsidRDefault="00B074A4" w:rsidP="00B074A4">
      <w:pPr>
        <w:spacing w:after="0" w:line="240" w:lineRule="auto"/>
        <w:contextualSpacing/>
        <w:jc w:val="both"/>
        <w:rPr>
          <w:rFonts w:ascii="Times New Roman" w:eastAsia="Calibri" w:hAnsi="Times New Roman" w:cs="Times New Roman"/>
          <w:sz w:val="20"/>
          <w:szCs w:val="20"/>
        </w:rPr>
      </w:pPr>
    </w:p>
    <w:p w14:paraId="6C5BF719" w14:textId="77777777" w:rsidR="00B074A4" w:rsidRPr="00B074A4" w:rsidRDefault="00B074A4" w:rsidP="00B074A4">
      <w:pPr>
        <w:spacing w:after="0" w:line="240" w:lineRule="auto"/>
        <w:jc w:val="both"/>
        <w:rPr>
          <w:rFonts w:ascii="Times New Roman" w:eastAsia="Calibri" w:hAnsi="Times New Roman" w:cs="Times New Roman"/>
          <w:color w:val="FF0000"/>
          <w:sz w:val="20"/>
          <w:szCs w:val="20"/>
        </w:rPr>
      </w:pPr>
      <w:r w:rsidRPr="00B074A4">
        <w:rPr>
          <w:rFonts w:ascii="Times New Roman" w:eastAsia="Calibri" w:hAnsi="Times New Roman" w:cs="Times New Roman"/>
          <w:sz w:val="20"/>
          <w:szCs w:val="20"/>
        </w:rPr>
        <w:t xml:space="preserve">8-Şirketin </w:t>
      </w:r>
      <w:proofErr w:type="gramStart"/>
      <w:r w:rsidRPr="00B074A4">
        <w:rPr>
          <w:rFonts w:ascii="Times New Roman" w:eastAsia="Calibri" w:hAnsi="Times New Roman" w:cs="Times New Roman"/>
          <w:sz w:val="20"/>
          <w:szCs w:val="20"/>
        </w:rPr>
        <w:t xml:space="preserve"> ....</w:t>
      </w:r>
      <w:proofErr w:type="gramEnd"/>
      <w:r w:rsidRPr="00B074A4">
        <w:rPr>
          <w:rFonts w:ascii="Times New Roman" w:eastAsia="Calibri" w:hAnsi="Times New Roman" w:cs="Times New Roman"/>
          <w:sz w:val="20"/>
          <w:szCs w:val="20"/>
        </w:rPr>
        <w:t xml:space="preserve">./......./............. Tarihli Kesinleşen Bilançoya Göre özvarlığı ........ TL olarak raporun 12. bölümünde hesaplanmış olup borçlarını karşılayabilecek </w:t>
      </w:r>
      <w:proofErr w:type="gramStart"/>
      <w:r w:rsidRPr="00B074A4">
        <w:rPr>
          <w:rFonts w:ascii="Times New Roman" w:eastAsia="Calibri" w:hAnsi="Times New Roman" w:cs="Times New Roman"/>
          <w:sz w:val="20"/>
          <w:szCs w:val="20"/>
        </w:rPr>
        <w:t xml:space="preserve">durumdadır </w:t>
      </w:r>
      <w:r w:rsidRPr="00B074A4">
        <w:rPr>
          <w:rFonts w:ascii="Times New Roman" w:eastAsia="Calibri" w:hAnsi="Times New Roman" w:cs="Times New Roman"/>
          <w:color w:val="FF0000"/>
          <w:sz w:val="20"/>
          <w:szCs w:val="20"/>
        </w:rPr>
        <w:t xml:space="preserve"> /</w:t>
      </w:r>
      <w:proofErr w:type="gramEnd"/>
      <w:r w:rsidRPr="00B074A4">
        <w:rPr>
          <w:rFonts w:ascii="Times New Roman" w:eastAsia="Calibri" w:hAnsi="Times New Roman" w:cs="Times New Roman"/>
          <w:color w:val="FF0000"/>
          <w:sz w:val="20"/>
          <w:szCs w:val="20"/>
        </w:rPr>
        <w:t xml:space="preserve">  Şirketin  ...../......./............. </w:t>
      </w:r>
      <w:proofErr w:type="gramStart"/>
      <w:r w:rsidRPr="00B074A4">
        <w:rPr>
          <w:rFonts w:ascii="Times New Roman" w:eastAsia="Calibri" w:hAnsi="Times New Roman" w:cs="Times New Roman"/>
          <w:color w:val="FF0000"/>
          <w:sz w:val="20"/>
          <w:szCs w:val="20"/>
        </w:rPr>
        <w:t>tarihli</w:t>
      </w:r>
      <w:proofErr w:type="gramEnd"/>
      <w:r w:rsidRPr="00B074A4">
        <w:rPr>
          <w:rFonts w:ascii="Times New Roman" w:eastAsia="Calibri" w:hAnsi="Times New Roman" w:cs="Times New Roman"/>
          <w:color w:val="FF0000"/>
          <w:sz w:val="20"/>
          <w:szCs w:val="20"/>
        </w:rPr>
        <w:t xml:space="preserve"> mizanına göre özvarlığı ........ TL </w:t>
      </w:r>
      <w:proofErr w:type="gramStart"/>
      <w:r w:rsidRPr="00B074A4">
        <w:rPr>
          <w:rFonts w:ascii="Times New Roman" w:eastAsia="Calibri" w:hAnsi="Times New Roman" w:cs="Times New Roman"/>
          <w:color w:val="FF0000"/>
          <w:sz w:val="20"/>
          <w:szCs w:val="20"/>
        </w:rPr>
        <w:t xml:space="preserve">olarak </w:t>
      </w:r>
      <w:r w:rsidRPr="00B074A4">
        <w:rPr>
          <w:rFonts w:ascii="Times New Roman" w:eastAsia="Calibri" w:hAnsi="Times New Roman" w:cs="Times New Roman"/>
          <w:sz w:val="20"/>
          <w:szCs w:val="20"/>
        </w:rPr>
        <w:t xml:space="preserve"> </w:t>
      </w:r>
      <w:r w:rsidRPr="00B074A4">
        <w:rPr>
          <w:rFonts w:ascii="Times New Roman" w:eastAsia="Calibri" w:hAnsi="Times New Roman" w:cs="Times New Roman"/>
          <w:color w:val="FF0000"/>
          <w:sz w:val="20"/>
          <w:szCs w:val="20"/>
        </w:rPr>
        <w:t>raporun</w:t>
      </w:r>
      <w:proofErr w:type="gramEnd"/>
      <w:r w:rsidRPr="00B074A4">
        <w:rPr>
          <w:rFonts w:ascii="Times New Roman" w:eastAsia="Calibri" w:hAnsi="Times New Roman" w:cs="Times New Roman"/>
          <w:color w:val="FF0000"/>
          <w:sz w:val="20"/>
          <w:szCs w:val="20"/>
        </w:rPr>
        <w:t xml:space="preserve"> 5-C bölümünde hesaplanmış olup borçlarını karşılayabilecek durumda değildir. Şirket Borca Batık durumdadır.</w:t>
      </w:r>
    </w:p>
    <w:p w14:paraId="1F236A1A"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2CAA3034" w14:textId="77777777" w:rsidR="00B074A4" w:rsidRPr="00B074A4" w:rsidRDefault="00B074A4" w:rsidP="00B074A4">
      <w:pPr>
        <w:spacing w:after="0" w:line="240" w:lineRule="auto"/>
        <w:jc w:val="both"/>
        <w:rPr>
          <w:rFonts w:ascii="Times New Roman" w:eastAsia="Calibri" w:hAnsi="Times New Roman" w:cs="Times New Roman"/>
          <w:color w:val="FF0000"/>
          <w:sz w:val="20"/>
          <w:szCs w:val="20"/>
        </w:rPr>
      </w:pPr>
      <w:r w:rsidRPr="00B074A4">
        <w:rPr>
          <w:rFonts w:ascii="Times New Roman" w:eastAsia="Calibri" w:hAnsi="Times New Roman" w:cs="Times New Roman"/>
          <w:sz w:val="20"/>
          <w:szCs w:val="20"/>
        </w:rPr>
        <w:t xml:space="preserve">9- Şirketin sermayesinin karşılıksız kalıp kalmadığı raporun 13. bölümünde hesaplanmış olup şirket sermayesi karşılıksız kalmamıştır.  </w:t>
      </w:r>
      <w:r w:rsidRPr="00B074A4">
        <w:rPr>
          <w:rFonts w:ascii="Times New Roman" w:eastAsia="Calibri" w:hAnsi="Times New Roman" w:cs="Times New Roman"/>
          <w:color w:val="FF0000"/>
          <w:sz w:val="20"/>
          <w:szCs w:val="20"/>
        </w:rPr>
        <w:t>/ Şirketin sermayesinin karşılıksız kalıp kalmadığı raporun 5-E bölümünde hesaplanmış olup şirket sermayesi karşılıksız kalmıştır.</w:t>
      </w:r>
    </w:p>
    <w:p w14:paraId="1807FCAE" w14:textId="77777777" w:rsidR="00B074A4" w:rsidRPr="00B074A4" w:rsidRDefault="00B074A4" w:rsidP="00B074A4">
      <w:pPr>
        <w:spacing w:after="0" w:line="240" w:lineRule="auto"/>
        <w:jc w:val="both"/>
        <w:rPr>
          <w:rFonts w:ascii="Times New Roman" w:eastAsia="Calibri" w:hAnsi="Times New Roman" w:cs="Times New Roman"/>
          <w:sz w:val="20"/>
          <w:szCs w:val="20"/>
        </w:rPr>
      </w:pPr>
    </w:p>
    <w:p w14:paraId="0575651F" w14:textId="77777777" w:rsidR="00B074A4" w:rsidRPr="00B074A4" w:rsidRDefault="00B074A4" w:rsidP="00B074A4">
      <w:pPr>
        <w:spacing w:after="0" w:line="240" w:lineRule="auto"/>
        <w:jc w:val="both"/>
        <w:rPr>
          <w:rFonts w:ascii="Times New Roman" w:eastAsia="Calibri" w:hAnsi="Times New Roman" w:cs="Times New Roman"/>
          <w:color w:val="FF0000"/>
          <w:sz w:val="20"/>
          <w:szCs w:val="20"/>
        </w:rPr>
      </w:pPr>
      <w:r w:rsidRPr="00B074A4">
        <w:rPr>
          <w:rFonts w:ascii="Times New Roman" w:eastAsia="Calibri" w:hAnsi="Times New Roman" w:cs="Times New Roman"/>
          <w:sz w:val="20"/>
          <w:szCs w:val="20"/>
        </w:rPr>
        <w:t>10-Sermaye eklenebilecek başkaca fon mevcut değildir</w:t>
      </w:r>
      <w:r w:rsidRPr="00B074A4">
        <w:rPr>
          <w:rFonts w:ascii="Times New Roman" w:eastAsia="Calibri" w:hAnsi="Times New Roman" w:cs="Times New Roman"/>
          <w:color w:val="FF0000"/>
          <w:sz w:val="20"/>
          <w:szCs w:val="20"/>
        </w:rPr>
        <w:t>/……………</w:t>
      </w:r>
      <w:proofErr w:type="gramStart"/>
      <w:r w:rsidRPr="00B074A4">
        <w:rPr>
          <w:rFonts w:ascii="Times New Roman" w:eastAsia="Calibri" w:hAnsi="Times New Roman" w:cs="Times New Roman"/>
          <w:color w:val="FF0000"/>
          <w:sz w:val="20"/>
          <w:szCs w:val="20"/>
        </w:rPr>
        <w:t>…….</w:t>
      </w:r>
      <w:proofErr w:type="gramEnd"/>
      <w:r w:rsidRPr="00B074A4">
        <w:rPr>
          <w:rFonts w:ascii="Times New Roman" w:eastAsia="Calibri" w:hAnsi="Times New Roman" w:cs="Times New Roman"/>
          <w:color w:val="FF0000"/>
          <w:sz w:val="20"/>
          <w:szCs w:val="20"/>
        </w:rPr>
        <w:t xml:space="preserve">. </w:t>
      </w:r>
      <w:proofErr w:type="gramStart"/>
      <w:r w:rsidRPr="00B074A4">
        <w:rPr>
          <w:rFonts w:ascii="Times New Roman" w:eastAsia="Calibri" w:hAnsi="Times New Roman" w:cs="Times New Roman"/>
          <w:color w:val="FF0000"/>
          <w:sz w:val="20"/>
          <w:szCs w:val="20"/>
        </w:rPr>
        <w:t>muhasebe</w:t>
      </w:r>
      <w:proofErr w:type="gramEnd"/>
      <w:r w:rsidRPr="00B074A4">
        <w:rPr>
          <w:rFonts w:ascii="Times New Roman" w:eastAsia="Calibri" w:hAnsi="Times New Roman" w:cs="Times New Roman"/>
          <w:color w:val="FF0000"/>
          <w:sz w:val="20"/>
          <w:szCs w:val="20"/>
        </w:rPr>
        <w:t xml:space="preserve"> kalemlerinden sermayeye eklenecek fonlar mevcuttur.</w:t>
      </w:r>
    </w:p>
    <w:p w14:paraId="03B51BCD" w14:textId="77777777" w:rsidR="00B074A4" w:rsidRPr="00B074A4" w:rsidRDefault="00B074A4" w:rsidP="00B074A4">
      <w:pPr>
        <w:spacing w:after="0" w:line="240" w:lineRule="auto"/>
        <w:ind w:left="720"/>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 xml:space="preserve">                                                                                </w:t>
      </w:r>
    </w:p>
    <w:p w14:paraId="55F82A2A" w14:textId="77777777" w:rsidR="00B074A4" w:rsidRPr="00B074A4" w:rsidRDefault="00B074A4" w:rsidP="00B074A4">
      <w:pPr>
        <w:spacing w:after="0" w:line="240" w:lineRule="auto"/>
        <w:ind w:left="6384" w:firstLine="696"/>
        <w:contextualSpacing/>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SMMM</w:t>
      </w:r>
    </w:p>
    <w:p w14:paraId="2C766AEB" w14:textId="77777777" w:rsidR="00B074A4" w:rsidRPr="00B074A4" w:rsidRDefault="00B074A4" w:rsidP="00B074A4">
      <w:pPr>
        <w:spacing w:after="0" w:line="240" w:lineRule="auto"/>
        <w:ind w:firstLine="705"/>
        <w:jc w:val="both"/>
        <w:rPr>
          <w:rFonts w:ascii="Times New Roman" w:eastAsia="Calibri" w:hAnsi="Times New Roman" w:cs="Times New Roman"/>
          <w:b/>
          <w:sz w:val="20"/>
          <w:szCs w:val="20"/>
        </w:rPr>
      </w:pPr>
      <w:r w:rsidRPr="00B074A4">
        <w:rPr>
          <w:rFonts w:ascii="Times New Roman" w:eastAsia="Calibri" w:hAnsi="Times New Roman" w:cs="Times New Roman"/>
          <w:b/>
          <w:sz w:val="20"/>
          <w:szCs w:val="20"/>
        </w:rPr>
        <w:t>Ekler:</w:t>
      </w:r>
    </w:p>
    <w:p w14:paraId="55F09528" w14:textId="77777777" w:rsidR="00B074A4" w:rsidRPr="00B074A4" w:rsidRDefault="00B074A4" w:rsidP="00B074A4">
      <w:pPr>
        <w:numPr>
          <w:ilvl w:val="0"/>
          <w:numId w:val="1"/>
        </w:num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 Tarihli Ayrıntılı Bilanço  </w:t>
      </w:r>
    </w:p>
    <w:p w14:paraId="09970CEE" w14:textId="77777777" w:rsidR="00B074A4" w:rsidRPr="00B074A4" w:rsidRDefault="00B074A4" w:rsidP="00B074A4">
      <w:pPr>
        <w:numPr>
          <w:ilvl w:val="0"/>
          <w:numId w:val="1"/>
        </w:num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 xml:space="preserve">Taşıtlara Ait Ruhsat Fotokopileri   </w:t>
      </w:r>
    </w:p>
    <w:p w14:paraId="02D7C16F" w14:textId="77777777" w:rsidR="00B074A4" w:rsidRPr="00B074A4" w:rsidRDefault="00B074A4" w:rsidP="00B074A4">
      <w:pPr>
        <w:numPr>
          <w:ilvl w:val="0"/>
          <w:numId w:val="1"/>
        </w:num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Tapu fotokopileri</w:t>
      </w:r>
    </w:p>
    <w:p w14:paraId="2A2470EE" w14:textId="77777777" w:rsidR="00B074A4" w:rsidRPr="00B074A4" w:rsidRDefault="00B074A4" w:rsidP="00B074A4">
      <w:pPr>
        <w:numPr>
          <w:ilvl w:val="0"/>
          <w:numId w:val="1"/>
        </w:numPr>
        <w:spacing w:after="0" w:line="240" w:lineRule="auto"/>
        <w:contextualSpacing/>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Varsa gerçeğe uygun değer tespit raporları</w:t>
      </w:r>
    </w:p>
    <w:p w14:paraId="530D1761" w14:textId="77777777" w:rsidR="00B074A4" w:rsidRPr="00B074A4" w:rsidRDefault="00B074A4" w:rsidP="00B074A4">
      <w:pPr>
        <w:spacing w:after="0" w:line="240" w:lineRule="auto"/>
        <w:ind w:firstLine="708"/>
        <w:jc w:val="both"/>
        <w:rPr>
          <w:rFonts w:ascii="Times New Roman" w:eastAsia="Calibri" w:hAnsi="Times New Roman" w:cs="Times New Roman"/>
          <w:sz w:val="20"/>
          <w:szCs w:val="20"/>
        </w:rPr>
      </w:pPr>
      <w:r w:rsidRPr="00B074A4">
        <w:rPr>
          <w:rFonts w:ascii="Times New Roman" w:eastAsia="Calibri" w:hAnsi="Times New Roman" w:cs="Times New Roman"/>
          <w:sz w:val="20"/>
          <w:szCs w:val="20"/>
        </w:rPr>
        <w:t>5-   SMMM Faaliyet Belgesi</w:t>
      </w:r>
    </w:p>
    <w:p w14:paraId="53CFA78D" w14:textId="77777777" w:rsidR="005A0748" w:rsidRDefault="005A0748"/>
    <w:sectPr w:rsidR="005A0748" w:rsidSect="00966F55">
      <w:footerReference w:type="default" r:id="rId5"/>
      <w:pgSz w:w="11906" w:h="16838"/>
      <w:pgMar w:top="851" w:right="851" w:bottom="851" w:left="1134" w:header="709" w:footer="48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6C891" w14:textId="77777777" w:rsidR="00CB600C" w:rsidRPr="00CB600C" w:rsidRDefault="00000000">
    <w:pPr>
      <w:pStyle w:val="a"/>
      <w:jc w:val="right"/>
      <w:rPr>
        <w:rFonts w:ascii="Times New Roman" w:hAnsi="Times New Roman"/>
        <w:sz w:val="16"/>
        <w:szCs w:val="16"/>
      </w:rPr>
    </w:pPr>
    <w:r w:rsidRPr="00CB600C">
      <w:rPr>
        <w:rFonts w:ascii="Times New Roman" w:hAnsi="Times New Roman"/>
        <w:sz w:val="16"/>
        <w:szCs w:val="16"/>
      </w:rPr>
      <w:t>Sayfa-</w:t>
    </w:r>
    <w:r w:rsidRPr="00CB600C">
      <w:rPr>
        <w:rFonts w:ascii="Times New Roman" w:hAnsi="Times New Roman"/>
        <w:sz w:val="16"/>
        <w:szCs w:val="16"/>
      </w:rPr>
      <w:fldChar w:fldCharType="begin"/>
    </w:r>
    <w:r w:rsidRPr="00CB600C">
      <w:rPr>
        <w:rFonts w:ascii="Times New Roman" w:hAnsi="Times New Roman"/>
        <w:sz w:val="16"/>
        <w:szCs w:val="16"/>
      </w:rPr>
      <w:instrText xml:space="preserve"> PAGE   \* MERGEFORMAT </w:instrText>
    </w:r>
    <w:r w:rsidRPr="00CB600C">
      <w:rPr>
        <w:rFonts w:ascii="Times New Roman" w:hAnsi="Times New Roman"/>
        <w:sz w:val="16"/>
        <w:szCs w:val="16"/>
      </w:rPr>
      <w:fldChar w:fldCharType="separate"/>
    </w:r>
    <w:r>
      <w:rPr>
        <w:rFonts w:ascii="Times New Roman" w:hAnsi="Times New Roman"/>
        <w:noProof/>
        <w:sz w:val="16"/>
        <w:szCs w:val="16"/>
      </w:rPr>
      <w:t>1</w:t>
    </w:r>
    <w:r w:rsidRPr="00CB600C">
      <w:rPr>
        <w:rFonts w:ascii="Times New Roman" w:hAnsi="Times New Roman"/>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B13BD"/>
    <w:multiLevelType w:val="hybridMultilevel"/>
    <w:tmpl w:val="CB3C6A30"/>
    <w:lvl w:ilvl="0" w:tplc="E264A32E">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16cid:durableId="1126243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99E"/>
    <w:rsid w:val="001E5433"/>
    <w:rsid w:val="00253C88"/>
    <w:rsid w:val="004955B9"/>
    <w:rsid w:val="005A0748"/>
    <w:rsid w:val="005A399E"/>
    <w:rsid w:val="005F4EE4"/>
    <w:rsid w:val="005F625C"/>
    <w:rsid w:val="00B074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97175-9B80-4945-A258-A0058C306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
    <w:basedOn w:val="Normal"/>
    <w:next w:val="AltBilgi"/>
    <w:link w:val="AltbilgiChar"/>
    <w:uiPriority w:val="99"/>
    <w:unhideWhenUsed/>
    <w:rsid w:val="00B074A4"/>
    <w:pPr>
      <w:tabs>
        <w:tab w:val="center" w:pos="4536"/>
        <w:tab w:val="right" w:pos="9072"/>
      </w:tabs>
    </w:pPr>
  </w:style>
  <w:style w:type="character" w:customStyle="1" w:styleId="AltbilgiChar">
    <w:name w:val="Altbilgi Char"/>
    <w:basedOn w:val="VarsaylanParagrafYazTipi"/>
    <w:link w:val="a"/>
    <w:uiPriority w:val="99"/>
    <w:rsid w:val="00B074A4"/>
    <w:rPr>
      <w:sz w:val="22"/>
      <w:szCs w:val="22"/>
      <w:lang w:eastAsia="en-US"/>
    </w:rPr>
  </w:style>
  <w:style w:type="paragraph" w:styleId="AltBilgi">
    <w:name w:val="footer"/>
    <w:basedOn w:val="Normal"/>
    <w:link w:val="AltBilgiChar0"/>
    <w:uiPriority w:val="99"/>
    <w:semiHidden/>
    <w:unhideWhenUsed/>
    <w:rsid w:val="00B074A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semiHidden/>
    <w:rsid w:val="00B074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8221</Characters>
  <Application>Microsoft Office Word</Application>
  <DocSecurity>0</DocSecurity>
  <Lines>68</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2023-09-18T08:45:00Z</dcterms:created>
  <dcterms:modified xsi:type="dcterms:W3CDTF">2023-09-18T08:45:00Z</dcterms:modified>
</cp:coreProperties>
</file>